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76DAA" w14:textId="2C8D0E29" w:rsidR="003201AA" w:rsidRPr="006660C8" w:rsidRDefault="0053197C">
      <w:pPr>
        <w:pStyle w:val="Title"/>
        <w:rPr>
          <w:rFonts w:ascii="Arial" w:hAnsi="Arial" w:cs="Arial"/>
        </w:rPr>
      </w:pPr>
      <w:r>
        <w:rPr>
          <w:rFonts w:ascii="Arial" w:hAnsi="Arial" w:cs="Arial"/>
        </w:rPr>
        <w:t xml:space="preserve">MOUNT SINAI </w:t>
      </w:r>
      <w:r w:rsidR="00626383">
        <w:rPr>
          <w:rFonts w:ascii="Arial" w:hAnsi="Arial" w:cs="Arial"/>
        </w:rPr>
        <w:t>HOSPITAL</w:t>
      </w:r>
      <w:r w:rsidR="003201AA" w:rsidRPr="006660C8">
        <w:rPr>
          <w:rFonts w:ascii="Arial" w:hAnsi="Arial" w:cs="Arial"/>
        </w:rPr>
        <w:t xml:space="preserve"> </w:t>
      </w:r>
    </w:p>
    <w:p w14:paraId="32D6C82F" w14:textId="77777777" w:rsidR="003201AA" w:rsidRPr="006660C8" w:rsidRDefault="003201AA">
      <w:pPr>
        <w:pStyle w:val="Title"/>
        <w:rPr>
          <w:rFonts w:ascii="Arial" w:hAnsi="Arial" w:cs="Arial"/>
        </w:rPr>
      </w:pPr>
      <w:r w:rsidRPr="006660C8">
        <w:rPr>
          <w:rFonts w:ascii="Arial" w:hAnsi="Arial" w:cs="Arial"/>
        </w:rPr>
        <w:t xml:space="preserve">PHARMACY DEPARTMENT </w:t>
      </w:r>
    </w:p>
    <w:p w14:paraId="74CA7A1A" w14:textId="77777777" w:rsidR="003201AA" w:rsidRPr="006660C8" w:rsidRDefault="003201AA">
      <w:pPr>
        <w:pStyle w:val="Title"/>
        <w:rPr>
          <w:rFonts w:ascii="Arial" w:hAnsi="Arial" w:cs="Arial"/>
        </w:rPr>
      </w:pPr>
    </w:p>
    <w:p w14:paraId="16BB3F25" w14:textId="77777777" w:rsidR="003201AA" w:rsidRPr="006660C8" w:rsidRDefault="003201AA">
      <w:pPr>
        <w:pStyle w:val="Title"/>
        <w:rPr>
          <w:rFonts w:ascii="Arial" w:hAnsi="Arial" w:cs="Arial"/>
        </w:rPr>
      </w:pPr>
      <w:r w:rsidRPr="006660C8">
        <w:rPr>
          <w:rFonts w:ascii="Arial" w:hAnsi="Arial" w:cs="Arial"/>
        </w:rPr>
        <w:t>Hospital Pharmacy Residency Program (PGY1)</w:t>
      </w:r>
    </w:p>
    <w:p w14:paraId="2872201F" w14:textId="5C267BC7" w:rsidR="003201AA" w:rsidRPr="006660C8" w:rsidRDefault="003201AA">
      <w:pPr>
        <w:pStyle w:val="Title"/>
        <w:rPr>
          <w:rFonts w:ascii="Arial" w:hAnsi="Arial" w:cs="Arial"/>
        </w:rPr>
      </w:pPr>
      <w:r w:rsidRPr="006660C8">
        <w:rPr>
          <w:rFonts w:ascii="Arial" w:hAnsi="Arial" w:cs="Arial"/>
        </w:rPr>
        <w:t xml:space="preserve">  </w:t>
      </w:r>
      <w:r w:rsidR="002F45D7">
        <w:rPr>
          <w:rFonts w:ascii="Arial" w:hAnsi="Arial" w:cs="Arial"/>
        </w:rPr>
        <w:t>Geriatric Medicine</w:t>
      </w:r>
      <w:r w:rsidRPr="006660C8">
        <w:rPr>
          <w:rFonts w:ascii="Arial" w:hAnsi="Arial" w:cs="Arial"/>
        </w:rPr>
        <w:t>: Service Commitment</w:t>
      </w:r>
    </w:p>
    <w:p w14:paraId="6936C002" w14:textId="77777777" w:rsidR="003201AA" w:rsidRPr="006660C8" w:rsidRDefault="003201AA">
      <w:pPr>
        <w:rPr>
          <w:rFonts w:ascii="Arial" w:hAnsi="Arial" w:cs="Arial"/>
        </w:rPr>
      </w:pPr>
    </w:p>
    <w:p w14:paraId="7470F852" w14:textId="03D37DDD" w:rsidR="003201AA" w:rsidRPr="002F45D7" w:rsidRDefault="003201AA" w:rsidP="00CE57C0">
      <w:pPr>
        <w:rPr>
          <w:rFonts w:ascii="Arial" w:hAnsi="Arial" w:cs="Arial"/>
          <w:noProof/>
        </w:rPr>
      </w:pPr>
      <w:r w:rsidRPr="006660C8">
        <w:rPr>
          <w:rFonts w:ascii="Arial" w:hAnsi="Arial" w:cs="Arial"/>
          <w:b/>
        </w:rPr>
        <w:t>Rotation Preceptor</w:t>
      </w:r>
      <w:r w:rsidRPr="006660C8">
        <w:rPr>
          <w:rFonts w:ascii="Arial" w:hAnsi="Arial" w:cs="Arial"/>
        </w:rPr>
        <w:t xml:space="preserve">:  </w:t>
      </w:r>
      <w:bookmarkStart w:id="0" w:name="_MailAutoSig"/>
      <w:r w:rsidRPr="006660C8">
        <w:rPr>
          <w:rFonts w:ascii="Arial" w:hAnsi="Arial" w:cs="Arial"/>
        </w:rPr>
        <w:t xml:space="preserve"> </w:t>
      </w:r>
      <w:r w:rsidRPr="002F45D7">
        <w:rPr>
          <w:rFonts w:ascii="Arial" w:hAnsi="Arial" w:cs="Arial"/>
          <w:noProof/>
        </w:rPr>
        <w:t xml:space="preserve">Sharon See, Pharm.D., </w:t>
      </w:r>
      <w:r w:rsidR="00DD2709">
        <w:rPr>
          <w:rFonts w:ascii="Arial" w:hAnsi="Arial" w:cs="Arial"/>
          <w:noProof/>
        </w:rPr>
        <w:t>BCPS, FCCP</w:t>
      </w:r>
    </w:p>
    <w:p w14:paraId="2CF35BB3" w14:textId="77777777" w:rsidR="003201AA" w:rsidRPr="002F45D7" w:rsidRDefault="006660C8" w:rsidP="00CE57C0">
      <w:pPr>
        <w:ind w:left="1440" w:firstLine="720"/>
        <w:rPr>
          <w:rFonts w:ascii="Arial" w:hAnsi="Arial" w:cs="Arial"/>
          <w:noProof/>
        </w:rPr>
      </w:pPr>
      <w:r w:rsidRPr="002F45D7">
        <w:rPr>
          <w:rFonts w:ascii="Arial" w:hAnsi="Arial" w:cs="Arial"/>
          <w:noProof/>
        </w:rPr>
        <w:t xml:space="preserve">    </w:t>
      </w:r>
      <w:r w:rsidR="003201AA" w:rsidRPr="002F45D7">
        <w:rPr>
          <w:rFonts w:ascii="Arial" w:hAnsi="Arial" w:cs="Arial"/>
          <w:noProof/>
        </w:rPr>
        <w:t>Clinical Professor</w:t>
      </w:r>
    </w:p>
    <w:p w14:paraId="0F11A9E3" w14:textId="77777777" w:rsidR="003201AA" w:rsidRPr="002F45D7" w:rsidRDefault="006660C8" w:rsidP="00CE57C0">
      <w:pPr>
        <w:ind w:left="1440" w:firstLine="720"/>
        <w:rPr>
          <w:rFonts w:ascii="Arial" w:hAnsi="Arial" w:cs="Arial"/>
          <w:noProof/>
        </w:rPr>
      </w:pPr>
      <w:r w:rsidRPr="002F45D7">
        <w:rPr>
          <w:rFonts w:ascii="Arial" w:hAnsi="Arial" w:cs="Arial"/>
          <w:noProof/>
        </w:rPr>
        <w:t xml:space="preserve">    </w:t>
      </w:r>
      <w:r w:rsidR="003201AA" w:rsidRPr="002F45D7">
        <w:rPr>
          <w:rFonts w:ascii="Arial" w:hAnsi="Arial" w:cs="Arial"/>
          <w:noProof/>
        </w:rPr>
        <w:t xml:space="preserve">St.John's University College of Pharmacy and Health </w:t>
      </w:r>
      <w:r w:rsidR="005811E8" w:rsidRPr="002F45D7">
        <w:rPr>
          <w:rFonts w:ascii="Arial" w:hAnsi="Arial" w:cs="Arial"/>
          <w:noProof/>
        </w:rPr>
        <w:t>Sciences</w:t>
      </w:r>
    </w:p>
    <w:p w14:paraId="33AF245C" w14:textId="77777777" w:rsidR="003201AA" w:rsidRPr="002F45D7" w:rsidRDefault="006660C8" w:rsidP="00CE57C0">
      <w:pPr>
        <w:ind w:left="1440" w:firstLine="720"/>
        <w:rPr>
          <w:rFonts w:ascii="Arial" w:hAnsi="Arial" w:cs="Arial"/>
          <w:noProof/>
        </w:rPr>
      </w:pPr>
      <w:r w:rsidRPr="002F45D7">
        <w:rPr>
          <w:rFonts w:ascii="Arial" w:hAnsi="Arial" w:cs="Arial"/>
          <w:noProof/>
        </w:rPr>
        <w:t xml:space="preserve">    </w:t>
      </w:r>
      <w:r w:rsidR="003201AA" w:rsidRPr="002F45D7">
        <w:rPr>
          <w:rFonts w:ascii="Arial" w:hAnsi="Arial" w:cs="Arial"/>
          <w:noProof/>
        </w:rPr>
        <w:t>Clinical Faculty</w:t>
      </w:r>
    </w:p>
    <w:p w14:paraId="34484185" w14:textId="77777777" w:rsidR="002F45D7" w:rsidRPr="002F45D7" w:rsidRDefault="002F45D7" w:rsidP="002F45D7">
      <w:pPr>
        <w:pStyle w:val="Heading2"/>
        <w:shd w:val="clear" w:color="auto" w:fill="FFFFFF"/>
        <w:spacing w:before="0" w:beforeAutospacing="0" w:after="72" w:afterAutospacing="0"/>
        <w:ind w:left="2430"/>
        <w:rPr>
          <w:rFonts w:ascii="Arial" w:hAnsi="Arial" w:cs="Arial"/>
          <w:b w:val="0"/>
          <w:bCs w:val="0"/>
          <w:sz w:val="24"/>
          <w:szCs w:val="24"/>
        </w:rPr>
      </w:pPr>
      <w:r w:rsidRPr="002F45D7">
        <w:rPr>
          <w:rFonts w:ascii="Arial" w:hAnsi="Arial" w:cs="Arial"/>
          <w:b w:val="0"/>
          <w:noProof/>
          <w:sz w:val="24"/>
          <w:szCs w:val="24"/>
        </w:rPr>
        <w:t>B</w:t>
      </w:r>
      <w:proofErr w:type="spellStart"/>
      <w:r w:rsidRPr="002F45D7">
        <w:rPr>
          <w:rFonts w:ascii="Arial" w:hAnsi="Arial" w:cs="Arial"/>
          <w:b w:val="0"/>
          <w:bCs w:val="0"/>
          <w:sz w:val="24"/>
          <w:szCs w:val="24"/>
        </w:rPr>
        <w:t>rookdale</w:t>
      </w:r>
      <w:proofErr w:type="spellEnd"/>
      <w:r w:rsidRPr="002F45D7">
        <w:rPr>
          <w:rFonts w:ascii="Arial" w:hAnsi="Arial" w:cs="Arial"/>
          <w:b w:val="0"/>
          <w:bCs w:val="0"/>
          <w:sz w:val="24"/>
          <w:szCs w:val="24"/>
        </w:rPr>
        <w:t xml:space="preserve"> Dept. of Geriatrics and Palliative Medicine Icahn                  School of Medicine</w:t>
      </w:r>
    </w:p>
    <w:p w14:paraId="24BA2646" w14:textId="53065A37" w:rsidR="003201AA" w:rsidRPr="002F45D7" w:rsidRDefault="003201AA" w:rsidP="002F45D7">
      <w:pPr>
        <w:pStyle w:val="Heading2"/>
        <w:shd w:val="clear" w:color="auto" w:fill="FFFFFF"/>
        <w:spacing w:before="0" w:beforeAutospacing="0" w:after="72" w:afterAutospacing="0"/>
        <w:ind w:left="2430"/>
        <w:rPr>
          <w:rFonts w:ascii="Arial" w:hAnsi="Arial" w:cs="Arial"/>
          <w:b w:val="0"/>
          <w:bCs w:val="0"/>
          <w:sz w:val="24"/>
          <w:szCs w:val="24"/>
        </w:rPr>
      </w:pPr>
      <w:r w:rsidRPr="002F45D7">
        <w:rPr>
          <w:rFonts w:ascii="Arial" w:hAnsi="Arial" w:cs="Arial"/>
          <w:b w:val="0"/>
          <w:noProof/>
          <w:sz w:val="24"/>
          <w:szCs w:val="24"/>
        </w:rPr>
        <w:t>212-</w:t>
      </w:r>
      <w:bookmarkEnd w:id="0"/>
      <w:r w:rsidR="002F45D7" w:rsidRPr="002F45D7">
        <w:rPr>
          <w:rFonts w:ascii="Arial" w:hAnsi="Arial" w:cs="Arial"/>
          <w:b w:val="0"/>
          <w:noProof/>
          <w:sz w:val="24"/>
          <w:szCs w:val="24"/>
        </w:rPr>
        <w:t>241-3815</w:t>
      </w:r>
    </w:p>
    <w:p w14:paraId="145B1862" w14:textId="441D5A1A" w:rsidR="003201AA" w:rsidRPr="002F45D7" w:rsidRDefault="006660C8" w:rsidP="00CE57C0">
      <w:pPr>
        <w:ind w:left="1440" w:firstLine="720"/>
        <w:rPr>
          <w:rFonts w:ascii="Arial" w:hAnsi="Arial" w:cs="Arial"/>
        </w:rPr>
      </w:pPr>
      <w:r w:rsidRPr="002F45D7">
        <w:rPr>
          <w:rFonts w:ascii="Arial" w:hAnsi="Arial" w:cs="Arial"/>
          <w:noProof/>
        </w:rPr>
        <w:t xml:space="preserve">    </w:t>
      </w:r>
      <w:r w:rsidR="003201AA" w:rsidRPr="002F45D7">
        <w:rPr>
          <w:rFonts w:ascii="Arial" w:hAnsi="Arial" w:cs="Arial"/>
          <w:noProof/>
        </w:rPr>
        <w:t>sees@stjohns.edu/</w:t>
      </w:r>
      <w:r w:rsidR="002F45D7" w:rsidRPr="002F45D7">
        <w:rPr>
          <w:rFonts w:ascii="Arial" w:hAnsi="Arial" w:cs="Arial"/>
          <w:noProof/>
        </w:rPr>
        <w:t>sharon.see@mountsinai.org</w:t>
      </w:r>
    </w:p>
    <w:p w14:paraId="05C32FFC" w14:textId="77777777" w:rsidR="003201AA" w:rsidRPr="006660C8" w:rsidRDefault="003201AA">
      <w:pPr>
        <w:rPr>
          <w:rFonts w:ascii="Arial" w:hAnsi="Arial" w:cs="Arial"/>
        </w:rPr>
      </w:pPr>
    </w:p>
    <w:p w14:paraId="2C149BDB" w14:textId="71775A25" w:rsidR="003201AA" w:rsidRPr="006660C8" w:rsidRDefault="003201AA" w:rsidP="008821AB">
      <w:pPr>
        <w:tabs>
          <w:tab w:val="left" w:pos="2505"/>
        </w:tabs>
        <w:rPr>
          <w:rFonts w:ascii="Arial" w:hAnsi="Arial" w:cs="Arial"/>
        </w:rPr>
      </w:pPr>
      <w:r w:rsidRPr="006660C8">
        <w:rPr>
          <w:rFonts w:ascii="Arial" w:hAnsi="Arial" w:cs="Arial"/>
          <w:b/>
        </w:rPr>
        <w:t>Rotation Website:</w:t>
      </w:r>
      <w:r w:rsidR="006660C8">
        <w:rPr>
          <w:rFonts w:ascii="Arial" w:hAnsi="Arial" w:cs="Arial"/>
        </w:rPr>
        <w:t xml:space="preserve">      </w:t>
      </w:r>
      <w:r w:rsidR="007601CB">
        <w:rPr>
          <w:rFonts w:ascii="Arial" w:hAnsi="Arial" w:cs="Arial"/>
        </w:rPr>
        <w:t>www.</w:t>
      </w:r>
      <w:hyperlink r:id="rId9" w:history="1">
        <w:r w:rsidR="002F45D7">
          <w:rPr>
            <w:rStyle w:val="Hyperlink"/>
            <w:rFonts w:ascii="Arial" w:hAnsi="Arial" w:cs="Arial"/>
            <w:u w:val="none"/>
          </w:rPr>
          <w:t>drsharonsee.com</w:t>
        </w:r>
      </w:hyperlink>
    </w:p>
    <w:p w14:paraId="2DABFB13" w14:textId="77777777" w:rsidR="003201AA" w:rsidRPr="006660C8" w:rsidRDefault="003201AA">
      <w:pPr>
        <w:rPr>
          <w:rFonts w:ascii="Arial" w:hAnsi="Arial" w:cs="Arial"/>
        </w:rPr>
      </w:pPr>
    </w:p>
    <w:p w14:paraId="39CBCB90" w14:textId="77777777" w:rsidR="003201AA" w:rsidRPr="006660C8" w:rsidRDefault="003201AA" w:rsidP="007D79B4">
      <w:pPr>
        <w:tabs>
          <w:tab w:val="left" w:pos="2505"/>
        </w:tabs>
        <w:rPr>
          <w:rFonts w:ascii="Arial" w:hAnsi="Arial" w:cs="Arial"/>
        </w:rPr>
      </w:pPr>
      <w:r w:rsidRPr="006660C8">
        <w:rPr>
          <w:rFonts w:ascii="Arial" w:hAnsi="Arial" w:cs="Arial"/>
          <w:b/>
        </w:rPr>
        <w:t>Description of Rotation</w:t>
      </w:r>
      <w:r w:rsidRPr="006660C8">
        <w:rPr>
          <w:rFonts w:ascii="Arial" w:hAnsi="Arial" w:cs="Arial"/>
        </w:rPr>
        <w:t xml:space="preserve">: </w:t>
      </w:r>
    </w:p>
    <w:p w14:paraId="5A4D2DF9" w14:textId="77777777" w:rsidR="003201AA" w:rsidRPr="006660C8" w:rsidRDefault="003201AA" w:rsidP="007D79B4">
      <w:pPr>
        <w:tabs>
          <w:tab w:val="left" w:pos="2505"/>
        </w:tabs>
        <w:rPr>
          <w:rFonts w:ascii="Arial" w:hAnsi="Arial" w:cs="Arial"/>
        </w:rPr>
      </w:pPr>
    </w:p>
    <w:p w14:paraId="5DE9A16A" w14:textId="6A4E6222" w:rsidR="003201AA" w:rsidRPr="006660C8" w:rsidRDefault="003201AA" w:rsidP="007D79B4">
      <w:pPr>
        <w:tabs>
          <w:tab w:val="left" w:pos="2505"/>
        </w:tabs>
        <w:rPr>
          <w:rFonts w:ascii="Arial" w:hAnsi="Arial" w:cs="Arial"/>
        </w:rPr>
      </w:pPr>
      <w:r w:rsidRPr="002F45D7">
        <w:rPr>
          <w:rFonts w:ascii="Arial" w:hAnsi="Arial" w:cs="Arial"/>
        </w:rPr>
        <w:t>This is a 4-</w:t>
      </w:r>
      <w:r w:rsidR="0028369D" w:rsidRPr="002F45D7">
        <w:rPr>
          <w:rFonts w:ascii="Arial" w:hAnsi="Arial" w:cs="Arial"/>
        </w:rPr>
        <w:t>6</w:t>
      </w:r>
      <w:r w:rsidRPr="002F45D7">
        <w:rPr>
          <w:rFonts w:ascii="Arial" w:hAnsi="Arial" w:cs="Arial"/>
        </w:rPr>
        <w:t xml:space="preserve"> week experiential </w:t>
      </w:r>
      <w:r w:rsidR="002F45D7" w:rsidRPr="002F45D7">
        <w:rPr>
          <w:rFonts w:ascii="Arial" w:hAnsi="Arial" w:cs="Arial"/>
        </w:rPr>
        <w:t xml:space="preserve">rotation is on the MACE service with the Dept. of Geriatrics at Mount Sinai Hospital. </w:t>
      </w:r>
      <w:r w:rsidR="002F45D7" w:rsidRPr="002F45D7">
        <w:rPr>
          <w:rFonts w:ascii="Arial" w:hAnsi="Arial" w:cs="Arial"/>
          <w:color w:val="2A2A2A"/>
          <w:shd w:val="clear" w:color="auto" w:fill="FFFFFF"/>
        </w:rPr>
        <w:t>MACE is a specialized, interdisciplinary service that includes an attending geriatrician, geriatrics fellow, nurse coordinator, pharmacist and social worker providing state-of-the-art care for frail elderly patients who are hospitalized with acute illnesses and complex needs. Other members include pharmacy and medical students</w:t>
      </w:r>
      <w:r w:rsidRPr="002F45D7">
        <w:rPr>
          <w:rFonts w:ascii="Arial" w:hAnsi="Arial" w:cs="Arial"/>
        </w:rPr>
        <w:t>.</w:t>
      </w:r>
      <w:r w:rsidRPr="006660C8">
        <w:rPr>
          <w:rFonts w:ascii="Arial" w:hAnsi="Arial" w:cs="Arial"/>
        </w:rPr>
        <w:t xml:space="preserve"> This experience is intended to expose the pharmacy resident to various aspects of clinical pharmacy practice and principles of </w:t>
      </w:r>
      <w:r w:rsidR="002F45D7">
        <w:rPr>
          <w:rFonts w:ascii="Arial" w:hAnsi="Arial" w:cs="Arial"/>
        </w:rPr>
        <w:t xml:space="preserve">geriatric </w:t>
      </w:r>
      <w:r w:rsidRPr="006660C8">
        <w:rPr>
          <w:rFonts w:ascii="Arial" w:hAnsi="Arial" w:cs="Arial"/>
        </w:rPr>
        <w:t xml:space="preserve">medicine in the inpatient </w:t>
      </w:r>
      <w:r w:rsidR="002F45D7">
        <w:rPr>
          <w:rFonts w:ascii="Arial" w:hAnsi="Arial" w:cs="Arial"/>
        </w:rPr>
        <w:t>hospital</w:t>
      </w:r>
      <w:r w:rsidRPr="006660C8">
        <w:rPr>
          <w:rFonts w:ascii="Arial" w:hAnsi="Arial" w:cs="Arial"/>
        </w:rPr>
        <w:t xml:space="preserve"> setting.  Under the direct guidance of Dr.</w:t>
      </w:r>
      <w:r w:rsidR="007601CB">
        <w:rPr>
          <w:rFonts w:ascii="Arial" w:hAnsi="Arial" w:cs="Arial"/>
        </w:rPr>
        <w:t xml:space="preserve"> </w:t>
      </w:r>
      <w:r w:rsidRPr="006660C8">
        <w:rPr>
          <w:rFonts w:ascii="Arial" w:hAnsi="Arial" w:cs="Arial"/>
        </w:rPr>
        <w:t xml:space="preserve">See, the resident will help optimize drug therapy in our </w:t>
      </w:r>
      <w:r w:rsidR="002F45D7">
        <w:rPr>
          <w:rFonts w:ascii="Arial" w:hAnsi="Arial" w:cs="Arial"/>
        </w:rPr>
        <w:t>MACE patients</w:t>
      </w:r>
      <w:r w:rsidRPr="006660C8">
        <w:rPr>
          <w:rFonts w:ascii="Arial" w:hAnsi="Arial" w:cs="Arial"/>
        </w:rPr>
        <w:t xml:space="preserve"> </w:t>
      </w:r>
      <w:r w:rsidR="00EF5888">
        <w:rPr>
          <w:rFonts w:ascii="Arial" w:hAnsi="Arial" w:cs="Arial"/>
        </w:rPr>
        <w:t>using evidence based medicine and excellent drug information skills. They will conduct</w:t>
      </w:r>
      <w:r w:rsidRPr="006660C8">
        <w:rPr>
          <w:rFonts w:ascii="Arial" w:hAnsi="Arial" w:cs="Arial"/>
        </w:rPr>
        <w:t xml:space="preserve"> patient-</w:t>
      </w:r>
      <w:r w:rsidR="00EF5888">
        <w:rPr>
          <w:rFonts w:ascii="Arial" w:hAnsi="Arial" w:cs="Arial"/>
        </w:rPr>
        <w:t>specific assessments, evaluate</w:t>
      </w:r>
      <w:r w:rsidRPr="006660C8">
        <w:rPr>
          <w:rFonts w:ascii="Arial" w:hAnsi="Arial" w:cs="Arial"/>
        </w:rPr>
        <w:t xml:space="preserve"> patient drug therapy regimens, ident</w:t>
      </w:r>
      <w:r w:rsidR="001F6ABB" w:rsidRPr="006660C8">
        <w:rPr>
          <w:rFonts w:ascii="Arial" w:hAnsi="Arial" w:cs="Arial"/>
        </w:rPr>
        <w:t>i</w:t>
      </w:r>
      <w:r w:rsidRPr="006660C8">
        <w:rPr>
          <w:rFonts w:ascii="Arial" w:hAnsi="Arial" w:cs="Arial"/>
        </w:rPr>
        <w:t>fy</w:t>
      </w:r>
      <w:r w:rsidR="002F45D7">
        <w:rPr>
          <w:rFonts w:ascii="Arial" w:hAnsi="Arial" w:cs="Arial"/>
        </w:rPr>
        <w:t xml:space="preserve"> </w:t>
      </w:r>
      <w:r w:rsidR="00EF5888">
        <w:rPr>
          <w:rFonts w:ascii="Arial" w:hAnsi="Arial" w:cs="Arial"/>
        </w:rPr>
        <w:t xml:space="preserve">and resolve drug related problems, select </w:t>
      </w:r>
      <w:r w:rsidRPr="006660C8">
        <w:rPr>
          <w:rFonts w:ascii="Arial" w:hAnsi="Arial" w:cs="Arial"/>
        </w:rPr>
        <w:t>drug therapy re</w:t>
      </w:r>
      <w:r w:rsidR="00EF5888">
        <w:rPr>
          <w:rFonts w:ascii="Arial" w:hAnsi="Arial" w:cs="Arial"/>
        </w:rPr>
        <w:t>gimens, prospectively monitor t</w:t>
      </w:r>
      <w:r w:rsidRPr="006660C8">
        <w:rPr>
          <w:rFonts w:ascii="Arial" w:hAnsi="Arial" w:cs="Arial"/>
        </w:rPr>
        <w:t>herapy, and provid</w:t>
      </w:r>
      <w:r w:rsidR="00EF5888">
        <w:rPr>
          <w:rFonts w:ascii="Arial" w:hAnsi="Arial" w:cs="Arial"/>
        </w:rPr>
        <w:t>e</w:t>
      </w:r>
      <w:r w:rsidRPr="006660C8">
        <w:rPr>
          <w:rFonts w:ascii="Arial" w:hAnsi="Arial" w:cs="Arial"/>
        </w:rPr>
        <w:t xml:space="preserve"> patient and health professional education. </w:t>
      </w:r>
    </w:p>
    <w:p w14:paraId="66E2584A" w14:textId="77777777" w:rsidR="003201AA" w:rsidRPr="006660C8" w:rsidRDefault="003201AA" w:rsidP="007D79B4">
      <w:pPr>
        <w:tabs>
          <w:tab w:val="left" w:pos="2505"/>
        </w:tabs>
        <w:rPr>
          <w:rFonts w:ascii="Arial" w:hAnsi="Arial" w:cs="Arial"/>
        </w:rPr>
      </w:pPr>
    </w:p>
    <w:p w14:paraId="14620798" w14:textId="0A60572B" w:rsidR="003201AA" w:rsidRPr="006660C8" w:rsidRDefault="003201AA" w:rsidP="007D79B4">
      <w:pPr>
        <w:tabs>
          <w:tab w:val="left" w:pos="2505"/>
        </w:tabs>
        <w:rPr>
          <w:rFonts w:ascii="Arial" w:hAnsi="Arial" w:cs="Arial"/>
          <w:b/>
        </w:rPr>
      </w:pPr>
      <w:r w:rsidRPr="006660C8">
        <w:rPr>
          <w:rFonts w:ascii="Arial" w:hAnsi="Arial" w:cs="Arial"/>
          <w:b/>
        </w:rPr>
        <w:t>Disease States</w:t>
      </w:r>
      <w:r w:rsidR="002F45D7">
        <w:rPr>
          <w:rFonts w:ascii="Arial" w:hAnsi="Arial" w:cs="Arial"/>
          <w:b/>
        </w:rPr>
        <w:t>/Topics</w:t>
      </w:r>
      <w:r w:rsidRPr="006660C8">
        <w:rPr>
          <w:rFonts w:ascii="Arial" w:hAnsi="Arial" w:cs="Arial"/>
          <w:b/>
        </w:rPr>
        <w:t>:</w:t>
      </w:r>
    </w:p>
    <w:p w14:paraId="0FCA1D9A" w14:textId="77777777" w:rsidR="003201AA" w:rsidRPr="006660C8" w:rsidRDefault="003201AA" w:rsidP="007D79B4">
      <w:pPr>
        <w:tabs>
          <w:tab w:val="left" w:pos="2505"/>
        </w:tabs>
        <w:rPr>
          <w:rFonts w:ascii="Arial" w:hAnsi="Arial" w:cs="Arial"/>
        </w:rPr>
      </w:pPr>
      <w:r w:rsidRPr="006660C8">
        <w:rPr>
          <w:rFonts w:ascii="Arial" w:hAnsi="Arial" w:cs="Arial"/>
        </w:rPr>
        <w:t>The resident will gain proficiency in the following areas through literature review, topic discussion, and/or direct patient care experience including but not limited to:</w:t>
      </w:r>
    </w:p>
    <w:p w14:paraId="57DE4614" w14:textId="77777777" w:rsidR="003201AA" w:rsidRPr="006660C8" w:rsidRDefault="003201AA" w:rsidP="007D79B4">
      <w:pPr>
        <w:tabs>
          <w:tab w:val="left" w:pos="2505"/>
        </w:tabs>
        <w:rPr>
          <w:rFonts w:ascii="Arial" w:hAnsi="Arial" w:cs="Arial"/>
        </w:rPr>
      </w:pPr>
    </w:p>
    <w:p w14:paraId="2955D56A" w14:textId="77777777" w:rsidR="002F45D7" w:rsidRDefault="002F45D7" w:rsidP="00F772D5">
      <w:pPr>
        <w:numPr>
          <w:ilvl w:val="0"/>
          <w:numId w:val="25"/>
        </w:numPr>
        <w:tabs>
          <w:tab w:val="left" w:pos="2505"/>
        </w:tabs>
        <w:rPr>
          <w:rFonts w:ascii="Arial" w:hAnsi="Arial" w:cs="Arial"/>
        </w:rPr>
      </w:pPr>
      <w:r>
        <w:rPr>
          <w:rFonts w:ascii="Arial" w:hAnsi="Arial" w:cs="Arial"/>
        </w:rPr>
        <w:t>Delirium</w:t>
      </w:r>
    </w:p>
    <w:p w14:paraId="3C3A7E26" w14:textId="77777777" w:rsidR="002F45D7" w:rsidRDefault="002F45D7" w:rsidP="00F772D5">
      <w:pPr>
        <w:numPr>
          <w:ilvl w:val="0"/>
          <w:numId w:val="25"/>
        </w:numPr>
        <w:tabs>
          <w:tab w:val="left" w:pos="2505"/>
        </w:tabs>
        <w:rPr>
          <w:rFonts w:ascii="Arial" w:hAnsi="Arial" w:cs="Arial"/>
        </w:rPr>
      </w:pPr>
      <w:r>
        <w:rPr>
          <w:rFonts w:ascii="Arial" w:hAnsi="Arial" w:cs="Arial"/>
        </w:rPr>
        <w:t>Dementia</w:t>
      </w:r>
      <w:r w:rsidRPr="006660C8">
        <w:rPr>
          <w:rFonts w:ascii="Arial" w:hAnsi="Arial" w:cs="Arial"/>
        </w:rPr>
        <w:t xml:space="preserve"> </w:t>
      </w:r>
    </w:p>
    <w:p w14:paraId="2B99A293" w14:textId="728E96F6" w:rsidR="002F45D7" w:rsidRDefault="002F45D7" w:rsidP="00F772D5">
      <w:pPr>
        <w:numPr>
          <w:ilvl w:val="0"/>
          <w:numId w:val="25"/>
        </w:numPr>
        <w:tabs>
          <w:tab w:val="left" w:pos="2505"/>
        </w:tabs>
        <w:rPr>
          <w:rFonts w:ascii="Arial" w:hAnsi="Arial" w:cs="Arial"/>
        </w:rPr>
      </w:pPr>
      <w:r>
        <w:rPr>
          <w:rFonts w:ascii="Arial" w:hAnsi="Arial" w:cs="Arial"/>
        </w:rPr>
        <w:t>Hazards of Hospitalization</w:t>
      </w:r>
    </w:p>
    <w:p w14:paraId="4C1591FE" w14:textId="2268A9A4" w:rsidR="002F45D7" w:rsidRDefault="002F45D7" w:rsidP="00F772D5">
      <w:pPr>
        <w:numPr>
          <w:ilvl w:val="0"/>
          <w:numId w:val="25"/>
        </w:numPr>
        <w:tabs>
          <w:tab w:val="left" w:pos="2505"/>
        </w:tabs>
        <w:rPr>
          <w:rFonts w:ascii="Arial" w:hAnsi="Arial" w:cs="Arial"/>
        </w:rPr>
      </w:pPr>
      <w:r>
        <w:rPr>
          <w:rFonts w:ascii="Arial" w:hAnsi="Arial" w:cs="Arial"/>
        </w:rPr>
        <w:t>Beer’s List</w:t>
      </w:r>
    </w:p>
    <w:p w14:paraId="053362C2" w14:textId="2B064BE0" w:rsidR="003201AA" w:rsidRPr="006660C8" w:rsidRDefault="003201AA" w:rsidP="00F772D5">
      <w:pPr>
        <w:numPr>
          <w:ilvl w:val="0"/>
          <w:numId w:val="25"/>
        </w:numPr>
        <w:tabs>
          <w:tab w:val="left" w:pos="2505"/>
        </w:tabs>
        <w:rPr>
          <w:rFonts w:ascii="Arial" w:hAnsi="Arial" w:cs="Arial"/>
        </w:rPr>
      </w:pPr>
      <w:r w:rsidRPr="006660C8">
        <w:rPr>
          <w:rFonts w:ascii="Arial" w:hAnsi="Arial" w:cs="Arial"/>
        </w:rPr>
        <w:t>Cardiovascular-ACS, MI, Atrial Fibrillation, HTN, heart failure</w:t>
      </w:r>
    </w:p>
    <w:p w14:paraId="1F6058C3" w14:textId="77777777" w:rsidR="003201AA" w:rsidRPr="006660C8" w:rsidRDefault="003201AA" w:rsidP="00F772D5">
      <w:pPr>
        <w:numPr>
          <w:ilvl w:val="0"/>
          <w:numId w:val="25"/>
        </w:numPr>
        <w:tabs>
          <w:tab w:val="left" w:pos="2505"/>
        </w:tabs>
        <w:rPr>
          <w:rFonts w:ascii="Arial" w:hAnsi="Arial" w:cs="Arial"/>
        </w:rPr>
      </w:pPr>
      <w:r w:rsidRPr="006660C8">
        <w:rPr>
          <w:rFonts w:ascii="Arial" w:hAnsi="Arial" w:cs="Arial"/>
        </w:rPr>
        <w:t>Endocrine-Inpatient glycemic control</w:t>
      </w:r>
    </w:p>
    <w:p w14:paraId="4E39F1BA" w14:textId="77777777" w:rsidR="003201AA" w:rsidRPr="006660C8" w:rsidRDefault="003201AA" w:rsidP="00F772D5">
      <w:pPr>
        <w:numPr>
          <w:ilvl w:val="0"/>
          <w:numId w:val="25"/>
        </w:numPr>
        <w:tabs>
          <w:tab w:val="left" w:pos="2505"/>
        </w:tabs>
        <w:rPr>
          <w:rFonts w:ascii="Arial" w:hAnsi="Arial" w:cs="Arial"/>
        </w:rPr>
      </w:pPr>
      <w:r w:rsidRPr="006660C8">
        <w:rPr>
          <w:rFonts w:ascii="Arial" w:hAnsi="Arial" w:cs="Arial"/>
        </w:rPr>
        <w:t>Anticoagulation-DVT/PE</w:t>
      </w:r>
    </w:p>
    <w:p w14:paraId="1FFB51F3" w14:textId="77777777" w:rsidR="003201AA" w:rsidRPr="006660C8" w:rsidRDefault="003201AA" w:rsidP="00F772D5">
      <w:pPr>
        <w:numPr>
          <w:ilvl w:val="0"/>
          <w:numId w:val="25"/>
        </w:numPr>
        <w:tabs>
          <w:tab w:val="left" w:pos="2505"/>
        </w:tabs>
        <w:rPr>
          <w:rFonts w:ascii="Arial" w:hAnsi="Arial" w:cs="Arial"/>
        </w:rPr>
      </w:pPr>
      <w:r w:rsidRPr="006660C8">
        <w:rPr>
          <w:rFonts w:ascii="Arial" w:hAnsi="Arial" w:cs="Arial"/>
        </w:rPr>
        <w:t>ID-osteomyelitis, HIV, HAP, CAP, skin/soft tissue infections, UTI</w:t>
      </w:r>
    </w:p>
    <w:p w14:paraId="0783A7E7" w14:textId="1F953A45" w:rsidR="003201AA" w:rsidRPr="006660C8" w:rsidRDefault="003201AA" w:rsidP="00F772D5">
      <w:pPr>
        <w:tabs>
          <w:tab w:val="left" w:pos="2505"/>
        </w:tabs>
        <w:ind w:left="360"/>
        <w:rPr>
          <w:rFonts w:ascii="Arial" w:hAnsi="Arial" w:cs="Arial"/>
        </w:rPr>
      </w:pPr>
      <w:r w:rsidRPr="006660C8">
        <w:rPr>
          <w:rFonts w:ascii="Arial" w:hAnsi="Arial" w:cs="Arial"/>
        </w:rPr>
        <w:t>5.   Psych- depression, anxiety</w:t>
      </w:r>
    </w:p>
    <w:p w14:paraId="358AE2E1" w14:textId="7D1313E7" w:rsidR="003201AA" w:rsidRPr="006660C8" w:rsidRDefault="007601CB" w:rsidP="007601CB">
      <w:pPr>
        <w:tabs>
          <w:tab w:val="left" w:pos="2505"/>
        </w:tabs>
        <w:ind w:left="360"/>
        <w:rPr>
          <w:rFonts w:ascii="Arial" w:hAnsi="Arial" w:cs="Arial"/>
        </w:rPr>
      </w:pPr>
      <w:r>
        <w:rPr>
          <w:rFonts w:ascii="Arial" w:hAnsi="Arial" w:cs="Arial"/>
        </w:rPr>
        <w:t>6.   Renal-Renal failure</w:t>
      </w:r>
    </w:p>
    <w:p w14:paraId="2C2E983F" w14:textId="77777777" w:rsidR="003201AA" w:rsidRPr="006660C8" w:rsidRDefault="003201AA">
      <w:pPr>
        <w:rPr>
          <w:rFonts w:ascii="Arial" w:hAnsi="Arial" w:cs="Arial"/>
        </w:rPr>
      </w:pPr>
      <w:r w:rsidRPr="006660C8">
        <w:rPr>
          <w:rFonts w:ascii="Arial" w:hAnsi="Arial" w:cs="Arial"/>
          <w:b/>
        </w:rPr>
        <w:lastRenderedPageBreak/>
        <w:t>Resident Learning Goals &amp; Activities</w:t>
      </w:r>
      <w:r w:rsidRPr="006660C8">
        <w:rPr>
          <w:rFonts w:ascii="Arial" w:hAnsi="Arial" w:cs="Arial"/>
        </w:rPr>
        <w:t>:</w:t>
      </w:r>
    </w:p>
    <w:tbl>
      <w:tblPr>
        <w:tblW w:w="0" w:type="auto"/>
        <w:tblInd w:w="93" w:type="dxa"/>
        <w:tblLook w:val="04A0" w:firstRow="1" w:lastRow="0" w:firstColumn="1" w:lastColumn="0" w:noHBand="0" w:noVBand="1"/>
      </w:tblPr>
      <w:tblGrid>
        <w:gridCol w:w="639"/>
        <w:gridCol w:w="806"/>
        <w:gridCol w:w="6954"/>
        <w:gridCol w:w="1084"/>
      </w:tblGrid>
      <w:tr w:rsidR="005811E8" w:rsidRPr="006660C8" w14:paraId="3135612E" w14:textId="77777777">
        <w:trPr>
          <w:trHeight w:val="780"/>
        </w:trPr>
        <w:tc>
          <w:tcPr>
            <w:tcW w:w="0" w:type="auto"/>
            <w:tcBorders>
              <w:top w:val="single" w:sz="4" w:space="0" w:color="D3D3D3"/>
              <w:left w:val="single" w:sz="4" w:space="0" w:color="D3D3D3"/>
              <w:bottom w:val="single" w:sz="4" w:space="0" w:color="D3D3D3"/>
              <w:right w:val="single" w:sz="4" w:space="0" w:color="D3D3D3"/>
            </w:tcBorders>
            <w:shd w:val="clear" w:color="auto" w:fill="auto"/>
          </w:tcPr>
          <w:p w14:paraId="12937FCE"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R1.1</w:t>
            </w:r>
          </w:p>
        </w:tc>
        <w:tc>
          <w:tcPr>
            <w:tcW w:w="0" w:type="auto"/>
            <w:gridSpan w:val="3"/>
            <w:tcBorders>
              <w:top w:val="single" w:sz="4" w:space="0" w:color="D3D3D3"/>
              <w:left w:val="nil"/>
              <w:bottom w:val="single" w:sz="4" w:space="0" w:color="D3D3D3"/>
              <w:right w:val="single" w:sz="4" w:space="0" w:color="D3D3D3"/>
            </w:tcBorders>
            <w:shd w:val="clear" w:color="auto" w:fill="auto"/>
          </w:tcPr>
          <w:p w14:paraId="3F9AD049"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In collaboration with the health care team, provide safe and effective patient care to a diverse range of patients, including those with multiple co-morbidities, high-risk medication regimens, and multiple medications following a consistent patient care process</w:t>
            </w:r>
          </w:p>
        </w:tc>
      </w:tr>
      <w:tr w:rsidR="005811E8" w:rsidRPr="006660C8" w14:paraId="55A5A907"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67DDE153"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461A0F29"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R1.1.1</w:t>
            </w:r>
          </w:p>
        </w:tc>
        <w:tc>
          <w:tcPr>
            <w:tcW w:w="0" w:type="auto"/>
            <w:tcBorders>
              <w:top w:val="single" w:sz="4" w:space="0" w:color="D3D3D3"/>
              <w:left w:val="nil"/>
              <w:bottom w:val="single" w:sz="4" w:space="0" w:color="D3D3D3"/>
              <w:right w:val="single" w:sz="4" w:space="0" w:color="D3D3D3"/>
            </w:tcBorders>
            <w:shd w:val="clear" w:color="auto" w:fill="auto"/>
          </w:tcPr>
          <w:p w14:paraId="70C461D9"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Interact effectively with health care teams to manage patients’ medication therapy</w:t>
            </w:r>
          </w:p>
          <w:p w14:paraId="38EAA663" w14:textId="77777777" w:rsidR="006660C8" w:rsidRPr="006660C8" w:rsidRDefault="006660C8" w:rsidP="006660C8">
            <w:pPr>
              <w:pStyle w:val="ListParagraph"/>
              <w:numPr>
                <w:ilvl w:val="0"/>
                <w:numId w:val="38"/>
              </w:numPr>
              <w:rPr>
                <w:rFonts w:ascii="Arial" w:eastAsia="Times New Roman" w:hAnsi="Arial" w:cs="Arial"/>
                <w:color w:val="000000"/>
                <w:sz w:val="20"/>
                <w:szCs w:val="20"/>
              </w:rPr>
            </w:pPr>
            <w:r w:rsidRPr="006660C8">
              <w:rPr>
                <w:rFonts w:ascii="Arial" w:eastAsia="Times New Roman" w:hAnsi="Arial" w:cs="Arial"/>
                <w:color w:val="000000"/>
                <w:sz w:val="20"/>
                <w:szCs w:val="20"/>
              </w:rPr>
              <w:t>Introduce  self to team, provide cell phone number for drug related problems, drug information questions</w:t>
            </w:r>
          </w:p>
        </w:tc>
        <w:tc>
          <w:tcPr>
            <w:tcW w:w="0" w:type="auto"/>
            <w:tcBorders>
              <w:top w:val="single" w:sz="4" w:space="0" w:color="D3D3D3"/>
              <w:left w:val="nil"/>
              <w:bottom w:val="single" w:sz="4" w:space="0" w:color="D3D3D3"/>
              <w:right w:val="single" w:sz="4" w:space="0" w:color="D3D3D3"/>
            </w:tcBorders>
            <w:shd w:val="clear" w:color="auto" w:fill="auto"/>
          </w:tcPr>
          <w:p w14:paraId="1CFDF4D1"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51BF8288"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4F5246BC"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2270884B"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R1.1.2</w:t>
            </w:r>
          </w:p>
        </w:tc>
        <w:tc>
          <w:tcPr>
            <w:tcW w:w="0" w:type="auto"/>
            <w:tcBorders>
              <w:top w:val="single" w:sz="4" w:space="0" w:color="D3D3D3"/>
              <w:left w:val="nil"/>
              <w:bottom w:val="single" w:sz="4" w:space="0" w:color="D3D3D3"/>
              <w:right w:val="single" w:sz="4" w:space="0" w:color="D3D3D3"/>
            </w:tcBorders>
            <w:shd w:val="clear" w:color="auto" w:fill="auto"/>
          </w:tcPr>
          <w:p w14:paraId="52297199"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Interact effectively with patients, family members, and caregivers</w:t>
            </w:r>
          </w:p>
          <w:p w14:paraId="1AF7D7F2" w14:textId="77777777" w:rsidR="005811E8" w:rsidRPr="003A3D18" w:rsidRDefault="003A3D18" w:rsidP="003A3D18">
            <w:pPr>
              <w:pStyle w:val="ListParagraph"/>
              <w:numPr>
                <w:ilvl w:val="0"/>
                <w:numId w:val="38"/>
              </w:numPr>
              <w:rPr>
                <w:rFonts w:ascii="Arial" w:eastAsia="Times New Roman" w:hAnsi="Arial" w:cs="Arial"/>
                <w:color w:val="000000"/>
                <w:sz w:val="20"/>
                <w:szCs w:val="20"/>
              </w:rPr>
            </w:pPr>
            <w:r>
              <w:rPr>
                <w:rFonts w:ascii="Arial" w:eastAsia="Times New Roman" w:hAnsi="Arial" w:cs="Arial"/>
                <w:color w:val="000000"/>
                <w:sz w:val="20"/>
                <w:szCs w:val="20"/>
              </w:rPr>
              <w:t>Provide medication counseling to patient and/or family members, caregivers</w:t>
            </w:r>
          </w:p>
        </w:tc>
        <w:tc>
          <w:tcPr>
            <w:tcW w:w="0" w:type="auto"/>
            <w:tcBorders>
              <w:top w:val="single" w:sz="4" w:space="0" w:color="D3D3D3"/>
              <w:left w:val="nil"/>
              <w:bottom w:val="single" w:sz="4" w:space="0" w:color="D3D3D3"/>
              <w:right w:val="single" w:sz="4" w:space="0" w:color="D3D3D3"/>
            </w:tcBorders>
            <w:shd w:val="clear" w:color="auto" w:fill="auto"/>
          </w:tcPr>
          <w:p w14:paraId="31241ED4"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03D271DA"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3AFF7B3D"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7627B936"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R1.1.3</w:t>
            </w:r>
          </w:p>
        </w:tc>
        <w:tc>
          <w:tcPr>
            <w:tcW w:w="0" w:type="auto"/>
            <w:tcBorders>
              <w:top w:val="single" w:sz="4" w:space="0" w:color="D3D3D3"/>
              <w:left w:val="nil"/>
              <w:bottom w:val="single" w:sz="4" w:space="0" w:color="D3D3D3"/>
              <w:right w:val="single" w:sz="4" w:space="0" w:color="D3D3D3"/>
            </w:tcBorders>
            <w:shd w:val="clear" w:color="auto" w:fill="auto"/>
          </w:tcPr>
          <w:p w14:paraId="6CF93597"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Collect information on which to base safe and effective medication therapy</w:t>
            </w:r>
          </w:p>
          <w:p w14:paraId="2F89CE21" w14:textId="77777777" w:rsidR="005811E8" w:rsidRPr="006660C8" w:rsidRDefault="005811E8" w:rsidP="005811E8">
            <w:pPr>
              <w:numPr>
                <w:ilvl w:val="0"/>
                <w:numId w:val="37"/>
              </w:numPr>
              <w:rPr>
                <w:rFonts w:ascii="Arial" w:hAnsi="Arial" w:cs="Arial"/>
                <w:sz w:val="20"/>
                <w:szCs w:val="20"/>
              </w:rPr>
            </w:pPr>
            <w:r w:rsidRPr="006660C8">
              <w:rPr>
                <w:rFonts w:ascii="Arial" w:hAnsi="Arial" w:cs="Arial"/>
                <w:sz w:val="20"/>
                <w:szCs w:val="20"/>
              </w:rPr>
              <w:t>Resident will use PRISM, the medical record, medication reconciliation, and other pertinent information to learn all aspects of the patient’s medications and medical conditions.  Before making any assessments they will be sure they have reviewed all available information.</w:t>
            </w:r>
          </w:p>
          <w:p w14:paraId="54B58D99" w14:textId="77777777" w:rsidR="005811E8" w:rsidRPr="005811E8" w:rsidRDefault="005811E8" w:rsidP="005811E8">
            <w:pPr>
              <w:rPr>
                <w:rFonts w:ascii="Arial" w:eastAsia="Times New Roman" w:hAnsi="Arial" w:cs="Arial"/>
                <w:color w:val="000000"/>
                <w:sz w:val="20"/>
                <w:szCs w:val="20"/>
              </w:rPr>
            </w:pPr>
          </w:p>
        </w:tc>
        <w:tc>
          <w:tcPr>
            <w:tcW w:w="0" w:type="auto"/>
            <w:tcBorders>
              <w:top w:val="single" w:sz="4" w:space="0" w:color="D3D3D3"/>
              <w:left w:val="nil"/>
              <w:bottom w:val="single" w:sz="4" w:space="0" w:color="D3D3D3"/>
              <w:right w:val="single" w:sz="4" w:space="0" w:color="D3D3D3"/>
            </w:tcBorders>
            <w:shd w:val="clear" w:color="auto" w:fill="auto"/>
          </w:tcPr>
          <w:p w14:paraId="5405F69B"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Analyzing</w:t>
            </w:r>
          </w:p>
        </w:tc>
      </w:tr>
      <w:tr w:rsidR="005811E8" w:rsidRPr="006660C8" w14:paraId="318A0D57"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3B666DFF"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63969325"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R1.1.4</w:t>
            </w:r>
          </w:p>
        </w:tc>
        <w:tc>
          <w:tcPr>
            <w:tcW w:w="0" w:type="auto"/>
            <w:tcBorders>
              <w:top w:val="single" w:sz="4" w:space="0" w:color="D3D3D3"/>
              <w:left w:val="nil"/>
              <w:bottom w:val="single" w:sz="4" w:space="0" w:color="D3D3D3"/>
              <w:right w:val="single" w:sz="4" w:space="0" w:color="D3D3D3"/>
            </w:tcBorders>
            <w:shd w:val="clear" w:color="auto" w:fill="auto"/>
          </w:tcPr>
          <w:p w14:paraId="2297E589"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Analyze and assess information on which to base safe and effective medication therapy</w:t>
            </w:r>
          </w:p>
          <w:p w14:paraId="384D6C3F" w14:textId="77777777" w:rsidR="00C7448E" w:rsidRPr="005811E8" w:rsidRDefault="00C7448E" w:rsidP="005811E8">
            <w:pPr>
              <w:numPr>
                <w:ilvl w:val="0"/>
                <w:numId w:val="34"/>
              </w:numPr>
              <w:rPr>
                <w:rFonts w:ascii="Arial" w:hAnsi="Arial" w:cs="Arial"/>
                <w:sz w:val="20"/>
                <w:szCs w:val="20"/>
              </w:rPr>
            </w:pPr>
            <w:r w:rsidRPr="006660C8">
              <w:rPr>
                <w:rFonts w:ascii="Arial" w:hAnsi="Arial" w:cs="Arial"/>
                <w:sz w:val="20"/>
                <w:szCs w:val="20"/>
              </w:rPr>
              <w:t xml:space="preserve">Monitor and review patient therapy for efficacy, appropriateness of therapy, and drug related problems for </w:t>
            </w:r>
            <w:r w:rsidRPr="006660C8">
              <w:rPr>
                <w:rFonts w:ascii="Arial" w:hAnsi="Arial" w:cs="Arial"/>
                <w:b/>
                <w:sz w:val="20"/>
                <w:szCs w:val="20"/>
              </w:rPr>
              <w:t>all</w:t>
            </w:r>
            <w:r w:rsidRPr="006660C8">
              <w:rPr>
                <w:rFonts w:ascii="Arial" w:hAnsi="Arial" w:cs="Arial"/>
                <w:sz w:val="20"/>
                <w:szCs w:val="20"/>
              </w:rPr>
              <w:t xml:space="preserve"> patients on the family medicine service.  Discuss pharmaceutical care plans with preceptor using organized patient monitoring sheets and verbal discussions with preceptor. Communicate recommendations to the team.</w:t>
            </w:r>
          </w:p>
        </w:tc>
        <w:tc>
          <w:tcPr>
            <w:tcW w:w="0" w:type="auto"/>
            <w:tcBorders>
              <w:top w:val="single" w:sz="4" w:space="0" w:color="D3D3D3"/>
              <w:left w:val="nil"/>
              <w:bottom w:val="single" w:sz="4" w:space="0" w:color="D3D3D3"/>
              <w:right w:val="single" w:sz="4" w:space="0" w:color="D3D3D3"/>
            </w:tcBorders>
            <w:shd w:val="clear" w:color="auto" w:fill="auto"/>
          </w:tcPr>
          <w:p w14:paraId="0D3E7E90"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Analyzing</w:t>
            </w:r>
          </w:p>
        </w:tc>
      </w:tr>
      <w:tr w:rsidR="005811E8" w:rsidRPr="006660C8" w14:paraId="6CF8000B"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182E90D5"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4D770722"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R1.1.5</w:t>
            </w:r>
          </w:p>
        </w:tc>
        <w:tc>
          <w:tcPr>
            <w:tcW w:w="0" w:type="auto"/>
            <w:tcBorders>
              <w:top w:val="single" w:sz="4" w:space="0" w:color="D3D3D3"/>
              <w:left w:val="nil"/>
              <w:bottom w:val="single" w:sz="4" w:space="0" w:color="D3D3D3"/>
              <w:right w:val="single" w:sz="4" w:space="0" w:color="D3D3D3"/>
            </w:tcBorders>
            <w:shd w:val="clear" w:color="auto" w:fill="auto"/>
          </w:tcPr>
          <w:p w14:paraId="6A596F54"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Design or redesign safe and effective patient-centered therapeutic regimens and monitoring plans (care plans)</w:t>
            </w:r>
          </w:p>
          <w:p w14:paraId="0410CA67" w14:textId="77777777" w:rsidR="005811E8" w:rsidRPr="005811E8" w:rsidRDefault="005811E8" w:rsidP="005811E8">
            <w:pPr>
              <w:numPr>
                <w:ilvl w:val="0"/>
                <w:numId w:val="34"/>
              </w:numPr>
              <w:rPr>
                <w:rFonts w:ascii="Arial" w:hAnsi="Arial" w:cs="Arial"/>
                <w:sz w:val="20"/>
                <w:szCs w:val="20"/>
              </w:rPr>
            </w:pPr>
            <w:r w:rsidRPr="006660C8">
              <w:rPr>
                <w:rFonts w:ascii="Arial" w:hAnsi="Arial" w:cs="Arial"/>
                <w:sz w:val="20"/>
                <w:szCs w:val="20"/>
              </w:rPr>
              <w:t xml:space="preserve">Answer patient-specific drug information questions resulting from rounds, patient contacts or assigned readings. </w:t>
            </w:r>
            <w:r w:rsidRPr="006660C8">
              <w:rPr>
                <w:rFonts w:ascii="Arial" w:hAnsi="Arial" w:cs="Arial"/>
                <w:sz w:val="20"/>
                <w:szCs w:val="20"/>
                <w:u w:val="single"/>
              </w:rPr>
              <w:t>Documentation:</w:t>
            </w:r>
            <w:r w:rsidRPr="006660C8">
              <w:rPr>
                <w:rFonts w:ascii="Arial" w:hAnsi="Arial" w:cs="Arial"/>
                <w:sz w:val="20"/>
                <w:szCs w:val="20"/>
              </w:rPr>
              <w:t xml:space="preserve">  Submit drug information responses with references to preceptor or provider when applicable. After discussion with preceptor enter drug information responses into the pharmacy department database.</w:t>
            </w:r>
          </w:p>
        </w:tc>
        <w:tc>
          <w:tcPr>
            <w:tcW w:w="0" w:type="auto"/>
            <w:tcBorders>
              <w:top w:val="single" w:sz="4" w:space="0" w:color="D3D3D3"/>
              <w:left w:val="nil"/>
              <w:bottom w:val="single" w:sz="4" w:space="0" w:color="D3D3D3"/>
              <w:right w:val="single" w:sz="4" w:space="0" w:color="D3D3D3"/>
            </w:tcBorders>
            <w:shd w:val="clear" w:color="auto" w:fill="auto"/>
          </w:tcPr>
          <w:p w14:paraId="13317F94"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Creating</w:t>
            </w:r>
          </w:p>
        </w:tc>
      </w:tr>
      <w:tr w:rsidR="005811E8" w:rsidRPr="006660C8" w14:paraId="7880C1A8"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01269771"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408C7DD4"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R1.1.6</w:t>
            </w:r>
          </w:p>
        </w:tc>
        <w:tc>
          <w:tcPr>
            <w:tcW w:w="0" w:type="auto"/>
            <w:tcBorders>
              <w:top w:val="single" w:sz="4" w:space="0" w:color="D3D3D3"/>
              <w:left w:val="nil"/>
              <w:bottom w:val="single" w:sz="4" w:space="0" w:color="D3D3D3"/>
              <w:right w:val="single" w:sz="4" w:space="0" w:color="D3D3D3"/>
            </w:tcBorders>
            <w:shd w:val="clear" w:color="auto" w:fill="auto"/>
          </w:tcPr>
          <w:p w14:paraId="68C3F532"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Ensure implementation of therapeutic regimens and monitoring plans (care plans) by taking appropriate follow-up actions</w:t>
            </w:r>
          </w:p>
          <w:p w14:paraId="40A279E6" w14:textId="77777777" w:rsidR="005811E8" w:rsidRPr="003A3D18" w:rsidRDefault="003A3D18" w:rsidP="003A3D18">
            <w:pPr>
              <w:pStyle w:val="ListParagraph"/>
              <w:numPr>
                <w:ilvl w:val="0"/>
                <w:numId w:val="37"/>
              </w:numPr>
              <w:rPr>
                <w:rFonts w:ascii="Arial" w:eastAsia="Times New Roman" w:hAnsi="Arial" w:cs="Arial"/>
                <w:color w:val="000000"/>
                <w:sz w:val="20"/>
                <w:szCs w:val="20"/>
              </w:rPr>
            </w:pPr>
            <w:r>
              <w:rPr>
                <w:rFonts w:ascii="Arial" w:eastAsia="Times New Roman" w:hAnsi="Arial" w:cs="Arial"/>
                <w:color w:val="000000"/>
                <w:sz w:val="20"/>
                <w:szCs w:val="20"/>
              </w:rPr>
              <w:t>Follow up on interventions made the following day via monitoring labs, vital signs on PRISM</w:t>
            </w:r>
          </w:p>
        </w:tc>
        <w:tc>
          <w:tcPr>
            <w:tcW w:w="0" w:type="auto"/>
            <w:tcBorders>
              <w:top w:val="single" w:sz="4" w:space="0" w:color="D3D3D3"/>
              <w:left w:val="nil"/>
              <w:bottom w:val="single" w:sz="4" w:space="0" w:color="D3D3D3"/>
              <w:right w:val="single" w:sz="4" w:space="0" w:color="D3D3D3"/>
            </w:tcBorders>
            <w:shd w:val="clear" w:color="auto" w:fill="auto"/>
          </w:tcPr>
          <w:p w14:paraId="342B3443"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3BFD0104"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7E9249A1"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4D1FB294"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R1.1.7</w:t>
            </w:r>
          </w:p>
        </w:tc>
        <w:tc>
          <w:tcPr>
            <w:tcW w:w="0" w:type="auto"/>
            <w:tcBorders>
              <w:top w:val="single" w:sz="4" w:space="0" w:color="D3D3D3"/>
              <w:left w:val="nil"/>
              <w:bottom w:val="single" w:sz="4" w:space="0" w:color="D3D3D3"/>
              <w:right w:val="single" w:sz="4" w:space="0" w:color="D3D3D3"/>
            </w:tcBorders>
            <w:shd w:val="clear" w:color="auto" w:fill="auto"/>
          </w:tcPr>
          <w:p w14:paraId="5412B2CD"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Document direct patient care activities appropriately in the medical record or where appropriate</w:t>
            </w:r>
          </w:p>
          <w:p w14:paraId="6C6256E9" w14:textId="79DC049D" w:rsidR="005811E8" w:rsidRPr="006660C8" w:rsidRDefault="005811E8" w:rsidP="005811E8">
            <w:pPr>
              <w:numPr>
                <w:ilvl w:val="0"/>
                <w:numId w:val="34"/>
              </w:numPr>
              <w:rPr>
                <w:rFonts w:ascii="Arial" w:hAnsi="Arial" w:cs="Arial"/>
                <w:sz w:val="20"/>
                <w:szCs w:val="20"/>
              </w:rPr>
            </w:pPr>
            <w:r w:rsidRPr="006660C8">
              <w:rPr>
                <w:rFonts w:ascii="Arial" w:hAnsi="Arial" w:cs="Arial"/>
                <w:sz w:val="20"/>
                <w:szCs w:val="20"/>
              </w:rPr>
              <w:t xml:space="preserve">Obtain drug histories </w:t>
            </w:r>
            <w:r w:rsidR="003A3D18">
              <w:rPr>
                <w:rFonts w:ascii="Arial" w:hAnsi="Arial" w:cs="Arial"/>
                <w:sz w:val="20"/>
                <w:szCs w:val="20"/>
              </w:rPr>
              <w:t xml:space="preserve">by calling pharmacies and documenting in </w:t>
            </w:r>
            <w:r w:rsidR="002F45D7">
              <w:rPr>
                <w:rFonts w:ascii="Arial" w:hAnsi="Arial" w:cs="Arial"/>
                <w:sz w:val="20"/>
                <w:szCs w:val="20"/>
              </w:rPr>
              <w:t>EPIC</w:t>
            </w:r>
            <w:r w:rsidR="003A3D18">
              <w:rPr>
                <w:rFonts w:ascii="Arial" w:hAnsi="Arial" w:cs="Arial"/>
                <w:sz w:val="20"/>
                <w:szCs w:val="20"/>
              </w:rPr>
              <w:t xml:space="preserve"> as a medication reconciliation pharmacotherapy note.</w:t>
            </w:r>
            <w:r w:rsidRPr="006660C8">
              <w:rPr>
                <w:rFonts w:ascii="Arial" w:hAnsi="Arial" w:cs="Arial"/>
                <w:sz w:val="20"/>
                <w:szCs w:val="20"/>
              </w:rPr>
              <w:t xml:space="preserve"> </w:t>
            </w:r>
            <w:r w:rsidRPr="006660C8">
              <w:rPr>
                <w:rFonts w:ascii="Arial" w:hAnsi="Arial" w:cs="Arial"/>
                <w:sz w:val="20"/>
                <w:szCs w:val="20"/>
                <w:u w:val="single"/>
              </w:rPr>
              <w:t>Documentation:</w:t>
            </w:r>
            <w:r w:rsidRPr="006660C8">
              <w:rPr>
                <w:rFonts w:ascii="Arial" w:hAnsi="Arial" w:cs="Arial"/>
                <w:sz w:val="20"/>
                <w:szCs w:val="20"/>
              </w:rPr>
              <w:t xml:space="preserve">  Write pharmacotherapy note in </w:t>
            </w:r>
            <w:r w:rsidR="002F45D7">
              <w:rPr>
                <w:rFonts w:ascii="Arial" w:hAnsi="Arial" w:cs="Arial"/>
                <w:sz w:val="20"/>
                <w:szCs w:val="20"/>
              </w:rPr>
              <w:t>EPIC</w:t>
            </w:r>
            <w:r w:rsidRPr="006660C8">
              <w:rPr>
                <w:rFonts w:ascii="Arial" w:hAnsi="Arial" w:cs="Arial"/>
                <w:sz w:val="20"/>
                <w:szCs w:val="20"/>
              </w:rPr>
              <w:t xml:space="preserve"> for drug histories, drug related problems </w:t>
            </w:r>
          </w:p>
          <w:p w14:paraId="13AD0CD4" w14:textId="690EDA5D" w:rsidR="005811E8" w:rsidRPr="003A3D18" w:rsidRDefault="001043AF" w:rsidP="00592E7F">
            <w:pPr>
              <w:numPr>
                <w:ilvl w:val="0"/>
                <w:numId w:val="34"/>
              </w:numPr>
              <w:rPr>
                <w:rFonts w:ascii="Arial" w:hAnsi="Arial" w:cs="Arial"/>
                <w:sz w:val="20"/>
                <w:szCs w:val="20"/>
              </w:rPr>
            </w:pPr>
            <w:r w:rsidRPr="006660C8">
              <w:rPr>
                <w:rFonts w:ascii="Arial" w:hAnsi="Arial" w:cs="Arial"/>
                <w:sz w:val="20"/>
                <w:szCs w:val="20"/>
              </w:rPr>
              <w:t xml:space="preserve">Document all interventions in </w:t>
            </w:r>
            <w:proofErr w:type="spellStart"/>
            <w:r w:rsidR="00592E7F">
              <w:rPr>
                <w:rFonts w:ascii="Arial" w:hAnsi="Arial" w:cs="Arial"/>
                <w:sz w:val="20"/>
                <w:szCs w:val="20"/>
              </w:rPr>
              <w:t>iVENT</w:t>
            </w:r>
            <w:proofErr w:type="spellEnd"/>
          </w:p>
        </w:tc>
        <w:tc>
          <w:tcPr>
            <w:tcW w:w="0" w:type="auto"/>
            <w:tcBorders>
              <w:top w:val="single" w:sz="4" w:space="0" w:color="D3D3D3"/>
              <w:left w:val="nil"/>
              <w:bottom w:val="single" w:sz="4" w:space="0" w:color="D3D3D3"/>
              <w:right w:val="single" w:sz="4" w:space="0" w:color="D3D3D3"/>
            </w:tcBorders>
            <w:shd w:val="clear" w:color="auto" w:fill="auto"/>
          </w:tcPr>
          <w:p w14:paraId="70D1CEF2"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1CCA21D7"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741CCDE4"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1013A30F"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R1.1.8</w:t>
            </w:r>
          </w:p>
        </w:tc>
        <w:tc>
          <w:tcPr>
            <w:tcW w:w="0" w:type="auto"/>
            <w:tcBorders>
              <w:top w:val="single" w:sz="4" w:space="0" w:color="D3D3D3"/>
              <w:left w:val="nil"/>
              <w:bottom w:val="single" w:sz="4" w:space="0" w:color="D3D3D3"/>
              <w:right w:val="single" w:sz="4" w:space="0" w:color="D3D3D3"/>
            </w:tcBorders>
            <w:shd w:val="clear" w:color="auto" w:fill="auto"/>
          </w:tcPr>
          <w:p w14:paraId="5C633A68"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Demonstrate responsibility to patients</w:t>
            </w:r>
          </w:p>
          <w:p w14:paraId="65C49E51" w14:textId="77777777" w:rsidR="005811E8" w:rsidRPr="003A3D18" w:rsidRDefault="003A3D18" w:rsidP="003A3D18">
            <w:pPr>
              <w:pStyle w:val="ListParagraph"/>
              <w:numPr>
                <w:ilvl w:val="0"/>
                <w:numId w:val="37"/>
              </w:numPr>
              <w:rPr>
                <w:rFonts w:ascii="Arial" w:eastAsia="Times New Roman" w:hAnsi="Arial" w:cs="Arial"/>
                <w:color w:val="000000"/>
                <w:sz w:val="20"/>
                <w:szCs w:val="20"/>
              </w:rPr>
            </w:pPr>
            <w:r>
              <w:rPr>
                <w:rFonts w:ascii="Arial" w:eastAsia="Times New Roman" w:hAnsi="Arial" w:cs="Arial"/>
                <w:color w:val="000000"/>
                <w:sz w:val="20"/>
                <w:szCs w:val="20"/>
              </w:rPr>
              <w:t>Prioritize patient care where appropriate above journal club or case presentations.</w:t>
            </w:r>
          </w:p>
        </w:tc>
        <w:tc>
          <w:tcPr>
            <w:tcW w:w="0" w:type="auto"/>
            <w:tcBorders>
              <w:top w:val="single" w:sz="4" w:space="0" w:color="D3D3D3"/>
              <w:left w:val="nil"/>
              <w:bottom w:val="single" w:sz="4" w:space="0" w:color="D3D3D3"/>
              <w:right w:val="single" w:sz="4" w:space="0" w:color="D3D3D3"/>
            </w:tcBorders>
            <w:shd w:val="clear" w:color="auto" w:fill="auto"/>
          </w:tcPr>
          <w:p w14:paraId="42FA70E7"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2D88D25F" w14:textId="77777777">
        <w:trPr>
          <w:trHeight w:val="300"/>
        </w:trPr>
        <w:tc>
          <w:tcPr>
            <w:tcW w:w="0" w:type="auto"/>
            <w:tcBorders>
              <w:top w:val="single" w:sz="4" w:space="0" w:color="D3D3D3"/>
              <w:left w:val="single" w:sz="4" w:space="0" w:color="D3D3D3"/>
              <w:bottom w:val="single" w:sz="4" w:space="0" w:color="D3D3D3"/>
              <w:right w:val="single" w:sz="4" w:space="0" w:color="D3D3D3"/>
            </w:tcBorders>
            <w:shd w:val="clear" w:color="auto" w:fill="auto"/>
          </w:tcPr>
          <w:p w14:paraId="1180F95E"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R1.2</w:t>
            </w:r>
          </w:p>
        </w:tc>
        <w:tc>
          <w:tcPr>
            <w:tcW w:w="0" w:type="auto"/>
            <w:gridSpan w:val="3"/>
            <w:tcBorders>
              <w:top w:val="single" w:sz="4" w:space="0" w:color="D3D3D3"/>
              <w:left w:val="nil"/>
              <w:bottom w:val="single" w:sz="4" w:space="0" w:color="D3D3D3"/>
              <w:right w:val="single" w:sz="4" w:space="0" w:color="D3D3D3"/>
            </w:tcBorders>
            <w:shd w:val="clear" w:color="auto" w:fill="auto"/>
          </w:tcPr>
          <w:p w14:paraId="1BEB50D6"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Ensure continuity of care during patient transitions between care settings</w:t>
            </w:r>
          </w:p>
        </w:tc>
      </w:tr>
      <w:tr w:rsidR="006660C8" w:rsidRPr="006660C8" w14:paraId="486B0676"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74FB5BED"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6A0295FF"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R1.2.1</w:t>
            </w:r>
          </w:p>
        </w:tc>
        <w:tc>
          <w:tcPr>
            <w:tcW w:w="0" w:type="auto"/>
            <w:tcBorders>
              <w:top w:val="single" w:sz="4" w:space="0" w:color="D3D3D3"/>
              <w:left w:val="nil"/>
              <w:bottom w:val="single" w:sz="4" w:space="0" w:color="D3D3D3"/>
              <w:right w:val="single" w:sz="4" w:space="0" w:color="D3D3D3"/>
            </w:tcBorders>
            <w:shd w:val="clear" w:color="auto" w:fill="auto"/>
          </w:tcPr>
          <w:p w14:paraId="00413E11"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Manage transitions of care effectively</w:t>
            </w:r>
          </w:p>
          <w:p w14:paraId="61F6D143" w14:textId="77777777" w:rsidR="006660C8" w:rsidRPr="006660C8" w:rsidRDefault="006660C8" w:rsidP="006660C8">
            <w:pPr>
              <w:pStyle w:val="ListParagraph"/>
              <w:numPr>
                <w:ilvl w:val="0"/>
                <w:numId w:val="37"/>
              </w:numPr>
              <w:rPr>
                <w:rFonts w:ascii="Arial" w:eastAsia="Times New Roman" w:hAnsi="Arial" w:cs="Arial"/>
                <w:color w:val="000000"/>
                <w:sz w:val="20"/>
                <w:szCs w:val="20"/>
              </w:rPr>
            </w:pPr>
            <w:r w:rsidRPr="006660C8">
              <w:rPr>
                <w:rFonts w:ascii="Arial" w:eastAsia="Times New Roman" w:hAnsi="Arial" w:cs="Arial"/>
                <w:color w:val="000000"/>
                <w:sz w:val="20"/>
                <w:szCs w:val="20"/>
              </w:rPr>
              <w:t>Ensure discharge medications are clear and communicated to the patient</w:t>
            </w:r>
          </w:p>
          <w:p w14:paraId="54C6F54B" w14:textId="77777777" w:rsidR="006660C8" w:rsidRPr="006660C8" w:rsidRDefault="006660C8" w:rsidP="006660C8">
            <w:pPr>
              <w:pStyle w:val="ListParagraph"/>
              <w:numPr>
                <w:ilvl w:val="0"/>
                <w:numId w:val="37"/>
              </w:numPr>
              <w:rPr>
                <w:rFonts w:ascii="Arial" w:eastAsia="Times New Roman" w:hAnsi="Arial" w:cs="Arial"/>
                <w:color w:val="000000"/>
                <w:sz w:val="20"/>
                <w:szCs w:val="20"/>
              </w:rPr>
            </w:pPr>
            <w:r w:rsidRPr="006660C8">
              <w:rPr>
                <w:rFonts w:ascii="Arial" w:eastAsia="Times New Roman" w:hAnsi="Arial" w:cs="Arial"/>
                <w:color w:val="000000"/>
                <w:sz w:val="20"/>
                <w:szCs w:val="20"/>
              </w:rPr>
              <w:t>Call patient’s pharmacy prior to discharge to ensure availability of medications especially opiates, enoxaparin.</w:t>
            </w:r>
          </w:p>
        </w:tc>
        <w:tc>
          <w:tcPr>
            <w:tcW w:w="0" w:type="auto"/>
            <w:tcBorders>
              <w:top w:val="single" w:sz="4" w:space="0" w:color="D3D3D3"/>
              <w:left w:val="nil"/>
              <w:bottom w:val="single" w:sz="4" w:space="0" w:color="D3D3D3"/>
              <w:right w:val="single" w:sz="4" w:space="0" w:color="D3D3D3"/>
            </w:tcBorders>
            <w:shd w:val="clear" w:color="auto" w:fill="auto"/>
          </w:tcPr>
          <w:p w14:paraId="6FBD336E"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5811E8" w14:paraId="55A31DE9" w14:textId="77777777">
        <w:trPr>
          <w:trHeight w:val="360"/>
        </w:trPr>
        <w:tc>
          <w:tcPr>
            <w:tcW w:w="0" w:type="auto"/>
            <w:gridSpan w:val="4"/>
            <w:tcBorders>
              <w:top w:val="single" w:sz="4" w:space="0" w:color="D3D3D3"/>
              <w:left w:val="single" w:sz="4" w:space="0" w:color="D3D3D3"/>
              <w:bottom w:val="single" w:sz="4" w:space="0" w:color="D3D3D3"/>
              <w:right w:val="single" w:sz="4" w:space="0" w:color="D3D3D3"/>
            </w:tcBorders>
            <w:shd w:val="clear" w:color="auto" w:fill="auto"/>
          </w:tcPr>
          <w:p w14:paraId="4CE3AE50" w14:textId="77777777" w:rsidR="005811E8" w:rsidRPr="005811E8" w:rsidRDefault="005811E8" w:rsidP="005811E8">
            <w:pPr>
              <w:rPr>
                <w:rFonts w:ascii="Arial" w:eastAsia="Times New Roman" w:hAnsi="Arial" w:cs="Arial"/>
                <w:i/>
                <w:iCs/>
                <w:color w:val="000000"/>
                <w:sz w:val="20"/>
                <w:szCs w:val="20"/>
              </w:rPr>
            </w:pPr>
            <w:r w:rsidRPr="005811E8">
              <w:rPr>
                <w:rFonts w:ascii="Arial" w:eastAsia="Times New Roman" w:hAnsi="Arial" w:cs="Arial"/>
                <w:i/>
                <w:iCs/>
                <w:color w:val="000000"/>
                <w:sz w:val="20"/>
                <w:szCs w:val="20"/>
              </w:rPr>
              <w:t>Advancing Practice and Improving Patient Care</w:t>
            </w:r>
          </w:p>
        </w:tc>
      </w:tr>
      <w:tr w:rsidR="005811E8" w:rsidRPr="006660C8" w14:paraId="47811224"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6DBF4E3B"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R2.1</w:t>
            </w:r>
          </w:p>
        </w:tc>
        <w:tc>
          <w:tcPr>
            <w:tcW w:w="0" w:type="auto"/>
            <w:gridSpan w:val="3"/>
            <w:tcBorders>
              <w:top w:val="single" w:sz="4" w:space="0" w:color="D3D3D3"/>
              <w:left w:val="nil"/>
              <w:bottom w:val="single" w:sz="4" w:space="0" w:color="D3D3D3"/>
              <w:right w:val="single" w:sz="4" w:space="0" w:color="D3D3D3"/>
            </w:tcBorders>
            <w:shd w:val="clear" w:color="auto" w:fill="auto"/>
          </w:tcPr>
          <w:p w14:paraId="5F291E6D"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Demonstrate ability to manage formulary and medication-use processes, as applicable to the organization</w:t>
            </w:r>
          </w:p>
        </w:tc>
      </w:tr>
      <w:tr w:rsidR="006660C8" w:rsidRPr="007601CB" w14:paraId="4635A557"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3DA1C10D"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lastRenderedPageBreak/>
              <w:t> </w:t>
            </w:r>
          </w:p>
        </w:tc>
        <w:tc>
          <w:tcPr>
            <w:tcW w:w="0" w:type="auto"/>
            <w:tcBorders>
              <w:top w:val="nil"/>
              <w:left w:val="nil"/>
              <w:bottom w:val="single" w:sz="4" w:space="0" w:color="D3D3D3"/>
              <w:right w:val="single" w:sz="4" w:space="0" w:color="D3D3D3"/>
            </w:tcBorders>
            <w:shd w:val="clear" w:color="auto" w:fill="auto"/>
          </w:tcPr>
          <w:p w14:paraId="0177DEA0"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R2.1.1</w:t>
            </w:r>
          </w:p>
        </w:tc>
        <w:tc>
          <w:tcPr>
            <w:tcW w:w="0" w:type="auto"/>
            <w:tcBorders>
              <w:top w:val="single" w:sz="4" w:space="0" w:color="D3D3D3"/>
              <w:left w:val="nil"/>
              <w:bottom w:val="single" w:sz="4" w:space="0" w:color="D3D3D3"/>
              <w:right w:val="single" w:sz="4" w:space="0" w:color="D3D3D3"/>
            </w:tcBorders>
            <w:shd w:val="clear" w:color="auto" w:fill="auto"/>
          </w:tcPr>
          <w:p w14:paraId="6EA45DDD"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Prepare a drug class review, monograph, treatment guideline, or protocol</w:t>
            </w:r>
          </w:p>
          <w:p w14:paraId="32B1DAE7" w14:textId="77777777" w:rsidR="005811E8" w:rsidRPr="003A3D18" w:rsidRDefault="003A3D18" w:rsidP="003A3D18">
            <w:pPr>
              <w:pStyle w:val="ListParagraph"/>
              <w:numPr>
                <w:ilvl w:val="0"/>
                <w:numId w:val="40"/>
              </w:numPr>
              <w:rPr>
                <w:rFonts w:ascii="Arial" w:eastAsia="Times New Roman" w:hAnsi="Arial" w:cs="Arial"/>
                <w:color w:val="000000"/>
                <w:sz w:val="20"/>
                <w:szCs w:val="20"/>
              </w:rPr>
            </w:pPr>
            <w:r>
              <w:rPr>
                <w:rFonts w:ascii="Arial" w:eastAsia="Times New Roman" w:hAnsi="Arial" w:cs="Arial"/>
                <w:color w:val="000000"/>
                <w:sz w:val="20"/>
                <w:szCs w:val="20"/>
              </w:rPr>
              <w:t xml:space="preserve">Create </w:t>
            </w:r>
            <w:r w:rsidRPr="005811E8">
              <w:rPr>
                <w:rFonts w:ascii="Arial" w:eastAsia="Times New Roman" w:hAnsi="Arial" w:cs="Arial"/>
                <w:color w:val="000000"/>
                <w:sz w:val="20"/>
                <w:szCs w:val="20"/>
              </w:rPr>
              <w:t>drug class review, monograph, treatment guideline, or protocol</w:t>
            </w:r>
            <w:r>
              <w:rPr>
                <w:rFonts w:ascii="Arial" w:eastAsia="Times New Roman" w:hAnsi="Arial" w:cs="Arial"/>
                <w:color w:val="000000"/>
                <w:sz w:val="20"/>
                <w:szCs w:val="20"/>
              </w:rPr>
              <w:t xml:space="preserve"> when appropriate for family medicine team</w:t>
            </w:r>
          </w:p>
        </w:tc>
        <w:tc>
          <w:tcPr>
            <w:tcW w:w="0" w:type="auto"/>
            <w:tcBorders>
              <w:top w:val="single" w:sz="4" w:space="0" w:color="D3D3D3"/>
              <w:left w:val="nil"/>
              <w:bottom w:val="single" w:sz="4" w:space="0" w:color="D3D3D3"/>
              <w:right w:val="single" w:sz="4" w:space="0" w:color="D3D3D3"/>
            </w:tcBorders>
            <w:shd w:val="clear" w:color="auto" w:fill="auto"/>
          </w:tcPr>
          <w:p w14:paraId="6C27996C"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Creating</w:t>
            </w:r>
          </w:p>
        </w:tc>
      </w:tr>
      <w:tr w:rsidR="006660C8" w:rsidRPr="006660C8" w14:paraId="7E3AB714"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1314E408"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237CD030"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R2.1.4</w:t>
            </w:r>
          </w:p>
        </w:tc>
        <w:tc>
          <w:tcPr>
            <w:tcW w:w="0" w:type="auto"/>
            <w:tcBorders>
              <w:top w:val="single" w:sz="4" w:space="0" w:color="D3D3D3"/>
              <w:left w:val="nil"/>
              <w:bottom w:val="single" w:sz="4" w:space="0" w:color="D3D3D3"/>
              <w:right w:val="single" w:sz="4" w:space="0" w:color="D3D3D3"/>
            </w:tcBorders>
            <w:shd w:val="clear" w:color="auto" w:fill="auto"/>
          </w:tcPr>
          <w:p w14:paraId="064B8DA5"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Participate in medication event reporting and monitoring</w:t>
            </w:r>
          </w:p>
          <w:p w14:paraId="1B859C01" w14:textId="5FEF9082" w:rsidR="001043AF" w:rsidRPr="005811E8" w:rsidRDefault="001043AF" w:rsidP="00592E7F">
            <w:pPr>
              <w:numPr>
                <w:ilvl w:val="0"/>
                <w:numId w:val="34"/>
              </w:numPr>
              <w:rPr>
                <w:rFonts w:ascii="Arial" w:hAnsi="Arial" w:cs="Arial"/>
                <w:sz w:val="20"/>
                <w:szCs w:val="20"/>
              </w:rPr>
            </w:pPr>
            <w:r w:rsidRPr="006660C8">
              <w:rPr>
                <w:rFonts w:ascii="Arial" w:hAnsi="Arial" w:cs="Arial"/>
                <w:sz w:val="20"/>
                <w:szCs w:val="20"/>
              </w:rPr>
              <w:t>Report cases of adverse drug reactions</w:t>
            </w:r>
            <w:r w:rsidR="00592E7F">
              <w:rPr>
                <w:rFonts w:ascii="Arial" w:hAnsi="Arial" w:cs="Arial"/>
                <w:sz w:val="20"/>
                <w:szCs w:val="20"/>
              </w:rPr>
              <w:t xml:space="preserve">. </w:t>
            </w:r>
            <w:r w:rsidRPr="006660C8">
              <w:rPr>
                <w:rFonts w:ascii="Arial" w:hAnsi="Arial" w:cs="Arial"/>
                <w:sz w:val="20"/>
                <w:szCs w:val="20"/>
                <w:u w:val="single"/>
              </w:rPr>
              <w:t>Documentation:</w:t>
            </w:r>
            <w:r w:rsidRPr="006660C8">
              <w:rPr>
                <w:rFonts w:ascii="Arial" w:hAnsi="Arial" w:cs="Arial"/>
                <w:sz w:val="20"/>
                <w:szCs w:val="20"/>
              </w:rPr>
              <w:t xml:space="preserve">  </w:t>
            </w:r>
            <w:r w:rsidR="00592E7F">
              <w:rPr>
                <w:rFonts w:ascii="Arial" w:hAnsi="Arial" w:cs="Arial"/>
                <w:sz w:val="20"/>
                <w:szCs w:val="20"/>
              </w:rPr>
              <w:t xml:space="preserve">Log </w:t>
            </w:r>
            <w:r w:rsidRPr="006660C8">
              <w:rPr>
                <w:rFonts w:ascii="Arial" w:hAnsi="Arial" w:cs="Arial"/>
                <w:sz w:val="20"/>
                <w:szCs w:val="20"/>
              </w:rPr>
              <w:t>ADR</w:t>
            </w:r>
            <w:r w:rsidR="00592E7F">
              <w:rPr>
                <w:rFonts w:ascii="Arial" w:hAnsi="Arial" w:cs="Arial"/>
                <w:sz w:val="20"/>
                <w:szCs w:val="20"/>
              </w:rPr>
              <w:t>s</w:t>
            </w:r>
            <w:r w:rsidRPr="006660C8">
              <w:rPr>
                <w:rFonts w:ascii="Arial" w:hAnsi="Arial" w:cs="Arial"/>
                <w:sz w:val="20"/>
                <w:szCs w:val="20"/>
              </w:rPr>
              <w:t xml:space="preserve"> </w:t>
            </w:r>
            <w:r w:rsidR="00592E7F">
              <w:rPr>
                <w:rFonts w:ascii="Arial" w:hAnsi="Arial" w:cs="Arial"/>
                <w:sz w:val="20"/>
                <w:szCs w:val="20"/>
              </w:rPr>
              <w:t>in MERS.</w:t>
            </w:r>
          </w:p>
        </w:tc>
        <w:tc>
          <w:tcPr>
            <w:tcW w:w="0" w:type="auto"/>
            <w:tcBorders>
              <w:top w:val="single" w:sz="4" w:space="0" w:color="D3D3D3"/>
              <w:left w:val="nil"/>
              <w:bottom w:val="single" w:sz="4" w:space="0" w:color="D3D3D3"/>
              <w:right w:val="single" w:sz="4" w:space="0" w:color="D3D3D3"/>
            </w:tcBorders>
            <w:shd w:val="clear" w:color="auto" w:fill="auto"/>
          </w:tcPr>
          <w:p w14:paraId="6FBE9A84"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5811E8" w14:paraId="4FF70894" w14:textId="77777777">
        <w:trPr>
          <w:trHeight w:val="360"/>
        </w:trPr>
        <w:tc>
          <w:tcPr>
            <w:tcW w:w="0" w:type="auto"/>
            <w:gridSpan w:val="4"/>
            <w:tcBorders>
              <w:top w:val="single" w:sz="4" w:space="0" w:color="D3D3D3"/>
              <w:left w:val="single" w:sz="4" w:space="0" w:color="D3D3D3"/>
              <w:bottom w:val="single" w:sz="4" w:space="0" w:color="D3D3D3"/>
              <w:right w:val="single" w:sz="4" w:space="0" w:color="D3D3D3"/>
            </w:tcBorders>
            <w:shd w:val="clear" w:color="auto" w:fill="auto"/>
          </w:tcPr>
          <w:p w14:paraId="2D8E87A8" w14:textId="77777777" w:rsidR="005811E8" w:rsidRPr="005811E8" w:rsidRDefault="005811E8" w:rsidP="005811E8">
            <w:pPr>
              <w:rPr>
                <w:rFonts w:ascii="Arial" w:eastAsia="Times New Roman" w:hAnsi="Arial" w:cs="Arial"/>
                <w:i/>
                <w:iCs/>
                <w:color w:val="000000"/>
                <w:sz w:val="20"/>
                <w:szCs w:val="20"/>
              </w:rPr>
            </w:pPr>
            <w:r w:rsidRPr="005811E8">
              <w:rPr>
                <w:rFonts w:ascii="Arial" w:eastAsia="Times New Roman" w:hAnsi="Arial" w:cs="Arial"/>
                <w:i/>
                <w:iCs/>
                <w:color w:val="000000"/>
                <w:sz w:val="20"/>
                <w:szCs w:val="20"/>
              </w:rPr>
              <w:t>Leadership and Management</w:t>
            </w:r>
          </w:p>
        </w:tc>
      </w:tr>
      <w:tr w:rsidR="005811E8" w:rsidRPr="006660C8" w14:paraId="01CCF3D1"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5310F9B8"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R3.1</w:t>
            </w:r>
          </w:p>
        </w:tc>
        <w:tc>
          <w:tcPr>
            <w:tcW w:w="0" w:type="auto"/>
            <w:gridSpan w:val="3"/>
            <w:tcBorders>
              <w:top w:val="single" w:sz="4" w:space="0" w:color="D3D3D3"/>
              <w:left w:val="nil"/>
              <w:bottom w:val="single" w:sz="4" w:space="0" w:color="D3D3D3"/>
              <w:right w:val="single" w:sz="4" w:space="0" w:color="D3D3D3"/>
            </w:tcBorders>
            <w:shd w:val="clear" w:color="auto" w:fill="auto"/>
          </w:tcPr>
          <w:p w14:paraId="4D48ED85"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Demonstrate leadership skills</w:t>
            </w:r>
          </w:p>
        </w:tc>
      </w:tr>
      <w:tr w:rsidR="006660C8" w:rsidRPr="006660C8" w14:paraId="2A613591"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2EB24D01"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0940DC10"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R3.1.1</w:t>
            </w:r>
          </w:p>
        </w:tc>
        <w:tc>
          <w:tcPr>
            <w:tcW w:w="0" w:type="auto"/>
            <w:tcBorders>
              <w:top w:val="single" w:sz="4" w:space="0" w:color="D3D3D3"/>
              <w:left w:val="nil"/>
              <w:bottom w:val="single" w:sz="4" w:space="0" w:color="D3D3D3"/>
              <w:right w:val="single" w:sz="4" w:space="0" w:color="D3D3D3"/>
            </w:tcBorders>
            <w:shd w:val="clear" w:color="auto" w:fill="auto"/>
          </w:tcPr>
          <w:p w14:paraId="1846FAE0"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Demonstrate personal, interpersonal, and teamwork skills critical for effective leadership</w:t>
            </w:r>
          </w:p>
          <w:p w14:paraId="5879D72C" w14:textId="3B8FC888" w:rsidR="005811E8" w:rsidRPr="003A3D18" w:rsidRDefault="003A3D18" w:rsidP="007601CB">
            <w:pPr>
              <w:pStyle w:val="ListParagraph"/>
              <w:numPr>
                <w:ilvl w:val="0"/>
                <w:numId w:val="40"/>
              </w:numPr>
              <w:rPr>
                <w:rFonts w:ascii="Arial" w:eastAsia="Times New Roman" w:hAnsi="Arial" w:cs="Arial"/>
                <w:color w:val="000000"/>
                <w:sz w:val="20"/>
                <w:szCs w:val="20"/>
              </w:rPr>
            </w:pPr>
            <w:r w:rsidRPr="007601CB">
              <w:rPr>
                <w:rFonts w:ascii="Arial" w:eastAsia="Times New Roman" w:hAnsi="Arial" w:cs="Arial"/>
                <w:color w:val="000000"/>
                <w:sz w:val="20"/>
                <w:szCs w:val="20"/>
              </w:rPr>
              <w:t xml:space="preserve">Collaborate daily with </w:t>
            </w:r>
            <w:r w:rsidR="002F45D7" w:rsidRPr="007601CB">
              <w:rPr>
                <w:rFonts w:ascii="Arial" w:eastAsia="Times New Roman" w:hAnsi="Arial" w:cs="Arial"/>
                <w:color w:val="000000"/>
                <w:sz w:val="20"/>
                <w:szCs w:val="20"/>
              </w:rPr>
              <w:t>MACE</w:t>
            </w:r>
            <w:r w:rsidRPr="007601CB">
              <w:rPr>
                <w:rFonts w:ascii="Arial" w:eastAsia="Times New Roman" w:hAnsi="Arial" w:cs="Arial"/>
                <w:color w:val="000000"/>
                <w:sz w:val="20"/>
                <w:szCs w:val="20"/>
              </w:rPr>
              <w:t xml:space="preserve"> team. </w:t>
            </w:r>
            <w:r w:rsidR="007601CB" w:rsidRPr="007601CB">
              <w:rPr>
                <w:rFonts w:ascii="Arial" w:eastAsia="Times New Roman" w:hAnsi="Arial" w:cs="Arial"/>
                <w:color w:val="000000"/>
                <w:sz w:val="20"/>
                <w:szCs w:val="20"/>
              </w:rPr>
              <w:t>Be proactive! Ask team</w:t>
            </w:r>
            <w:r w:rsidR="007601CB">
              <w:rPr>
                <w:rFonts w:ascii="Arial" w:eastAsia="Times New Roman" w:hAnsi="Arial" w:cs="Arial"/>
                <w:color w:val="000000"/>
                <w:sz w:val="20"/>
                <w:szCs w:val="20"/>
              </w:rPr>
              <w:t xml:space="preserve"> how you can help them from a pharmacy perspective. </w:t>
            </w:r>
            <w:r>
              <w:rPr>
                <w:rFonts w:ascii="Arial" w:eastAsia="Times New Roman" w:hAnsi="Arial" w:cs="Arial"/>
                <w:color w:val="000000"/>
                <w:sz w:val="20"/>
                <w:szCs w:val="20"/>
              </w:rPr>
              <w:t xml:space="preserve">Mentor and be a role model for </w:t>
            </w:r>
            <w:proofErr w:type="spellStart"/>
            <w:r>
              <w:rPr>
                <w:rFonts w:ascii="Arial" w:eastAsia="Times New Roman" w:hAnsi="Arial" w:cs="Arial"/>
                <w:color w:val="000000"/>
                <w:sz w:val="20"/>
                <w:szCs w:val="20"/>
              </w:rPr>
              <w:t>Pharm.D</w:t>
            </w:r>
            <w:proofErr w:type="spellEnd"/>
            <w:r>
              <w:rPr>
                <w:rFonts w:ascii="Arial" w:eastAsia="Times New Roman" w:hAnsi="Arial" w:cs="Arial"/>
                <w:color w:val="000000"/>
                <w:sz w:val="20"/>
                <w:szCs w:val="20"/>
              </w:rPr>
              <w:t>. students</w:t>
            </w:r>
          </w:p>
        </w:tc>
        <w:tc>
          <w:tcPr>
            <w:tcW w:w="0" w:type="auto"/>
            <w:tcBorders>
              <w:top w:val="single" w:sz="4" w:space="0" w:color="D3D3D3"/>
              <w:left w:val="nil"/>
              <w:bottom w:val="single" w:sz="4" w:space="0" w:color="D3D3D3"/>
              <w:right w:val="single" w:sz="4" w:space="0" w:color="D3D3D3"/>
            </w:tcBorders>
            <w:shd w:val="clear" w:color="auto" w:fill="auto"/>
          </w:tcPr>
          <w:p w14:paraId="55409A03"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6660C8" w:rsidRPr="006660C8" w14:paraId="12F7BA2F"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6E50B24C"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28D4F769"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R3.1.2</w:t>
            </w:r>
          </w:p>
        </w:tc>
        <w:tc>
          <w:tcPr>
            <w:tcW w:w="0" w:type="auto"/>
            <w:tcBorders>
              <w:top w:val="single" w:sz="4" w:space="0" w:color="D3D3D3"/>
              <w:left w:val="nil"/>
              <w:bottom w:val="single" w:sz="4" w:space="0" w:color="D3D3D3"/>
              <w:right w:val="single" w:sz="4" w:space="0" w:color="D3D3D3"/>
            </w:tcBorders>
            <w:shd w:val="clear" w:color="auto" w:fill="auto"/>
          </w:tcPr>
          <w:p w14:paraId="0D243CE8"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 a process of on-going self-evaluation and personal performance improvement</w:t>
            </w:r>
          </w:p>
          <w:p w14:paraId="424147E1" w14:textId="77777777" w:rsidR="005811E8" w:rsidRPr="003A3D18" w:rsidRDefault="003A3D18" w:rsidP="003A3D18">
            <w:pPr>
              <w:pStyle w:val="ListParagraph"/>
              <w:numPr>
                <w:ilvl w:val="0"/>
                <w:numId w:val="41"/>
              </w:numPr>
              <w:rPr>
                <w:rFonts w:ascii="Arial" w:eastAsia="Times New Roman" w:hAnsi="Arial" w:cs="Arial"/>
                <w:color w:val="000000"/>
                <w:sz w:val="20"/>
                <w:szCs w:val="20"/>
              </w:rPr>
            </w:pPr>
            <w:r>
              <w:rPr>
                <w:rFonts w:ascii="Arial" w:eastAsia="Times New Roman" w:hAnsi="Arial" w:cs="Arial"/>
                <w:color w:val="000000"/>
                <w:sz w:val="20"/>
                <w:szCs w:val="20"/>
              </w:rPr>
              <w:t>Maintain and discuss weekly reflection of learning objectives, areas of improvement</w:t>
            </w:r>
          </w:p>
        </w:tc>
        <w:tc>
          <w:tcPr>
            <w:tcW w:w="0" w:type="auto"/>
            <w:tcBorders>
              <w:top w:val="single" w:sz="4" w:space="0" w:color="D3D3D3"/>
              <w:left w:val="nil"/>
              <w:bottom w:val="single" w:sz="4" w:space="0" w:color="D3D3D3"/>
              <w:right w:val="single" w:sz="4" w:space="0" w:color="D3D3D3"/>
            </w:tcBorders>
            <w:shd w:val="clear" w:color="auto" w:fill="auto"/>
          </w:tcPr>
          <w:p w14:paraId="5D6F5409"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7601CB" w14:paraId="7F5E8775"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44AE598B" w14:textId="77777777" w:rsidR="005811E8" w:rsidRPr="007601CB" w:rsidRDefault="005811E8" w:rsidP="005811E8">
            <w:pPr>
              <w:jc w:val="right"/>
              <w:rPr>
                <w:rFonts w:ascii="Arial" w:eastAsia="Times New Roman" w:hAnsi="Arial" w:cs="Arial"/>
                <w:bCs/>
                <w:color w:val="000000"/>
                <w:sz w:val="20"/>
                <w:szCs w:val="20"/>
              </w:rPr>
            </w:pPr>
            <w:r w:rsidRPr="007601CB">
              <w:rPr>
                <w:rFonts w:ascii="Arial" w:eastAsia="Times New Roman" w:hAnsi="Arial" w:cs="Arial"/>
                <w:bCs/>
                <w:color w:val="000000"/>
                <w:sz w:val="20"/>
                <w:szCs w:val="20"/>
              </w:rPr>
              <w:t>R3.2</w:t>
            </w:r>
          </w:p>
        </w:tc>
        <w:tc>
          <w:tcPr>
            <w:tcW w:w="0" w:type="auto"/>
            <w:gridSpan w:val="3"/>
            <w:tcBorders>
              <w:top w:val="single" w:sz="4" w:space="0" w:color="D3D3D3"/>
              <w:left w:val="nil"/>
              <w:bottom w:val="single" w:sz="4" w:space="0" w:color="D3D3D3"/>
              <w:right w:val="single" w:sz="4" w:space="0" w:color="D3D3D3"/>
            </w:tcBorders>
            <w:shd w:val="clear" w:color="auto" w:fill="auto"/>
          </w:tcPr>
          <w:p w14:paraId="6FADF35F" w14:textId="77777777" w:rsidR="005811E8" w:rsidRPr="007601CB" w:rsidRDefault="005811E8" w:rsidP="005811E8">
            <w:pPr>
              <w:rPr>
                <w:rFonts w:ascii="Arial" w:eastAsia="Times New Roman" w:hAnsi="Arial" w:cs="Arial"/>
                <w:bCs/>
                <w:color w:val="000000"/>
                <w:sz w:val="20"/>
                <w:szCs w:val="20"/>
              </w:rPr>
            </w:pPr>
            <w:r w:rsidRPr="007601CB">
              <w:rPr>
                <w:rFonts w:ascii="Arial" w:eastAsia="Times New Roman" w:hAnsi="Arial" w:cs="Arial"/>
                <w:bCs/>
                <w:color w:val="000000"/>
                <w:sz w:val="20"/>
                <w:szCs w:val="20"/>
              </w:rPr>
              <w:t>Demonstrate management skills</w:t>
            </w:r>
          </w:p>
        </w:tc>
      </w:tr>
      <w:tr w:rsidR="006660C8" w:rsidRPr="006660C8" w14:paraId="3C224082"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687F8EC2"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0094A10A"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R3.2.4</w:t>
            </w:r>
          </w:p>
        </w:tc>
        <w:tc>
          <w:tcPr>
            <w:tcW w:w="0" w:type="auto"/>
            <w:tcBorders>
              <w:top w:val="single" w:sz="4" w:space="0" w:color="D3D3D3"/>
              <w:left w:val="nil"/>
              <w:bottom w:val="single" w:sz="4" w:space="0" w:color="D3D3D3"/>
              <w:right w:val="single" w:sz="4" w:space="0" w:color="D3D3D3"/>
            </w:tcBorders>
            <w:shd w:val="clear" w:color="auto" w:fill="auto"/>
          </w:tcPr>
          <w:p w14:paraId="60F2BA13"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Manages one’s own practice effectively</w:t>
            </w:r>
          </w:p>
          <w:p w14:paraId="5AD942A5" w14:textId="77777777" w:rsidR="003A3D18" w:rsidRDefault="003A3D18" w:rsidP="006660C8">
            <w:pPr>
              <w:pStyle w:val="ListParagraph"/>
              <w:numPr>
                <w:ilvl w:val="0"/>
                <w:numId w:val="39"/>
              </w:numPr>
              <w:rPr>
                <w:rFonts w:ascii="Arial" w:eastAsia="Times New Roman" w:hAnsi="Arial" w:cs="Arial"/>
                <w:color w:val="000000"/>
                <w:sz w:val="20"/>
                <w:szCs w:val="20"/>
              </w:rPr>
            </w:pPr>
            <w:r>
              <w:rPr>
                <w:rFonts w:ascii="Arial" w:eastAsia="Times New Roman" w:hAnsi="Arial" w:cs="Arial"/>
                <w:color w:val="000000"/>
                <w:sz w:val="20"/>
                <w:szCs w:val="20"/>
              </w:rPr>
              <w:t>Maintain organized patient monitoring system</w:t>
            </w:r>
          </w:p>
          <w:p w14:paraId="5BDE8DC7" w14:textId="77777777" w:rsidR="003A3D18" w:rsidRDefault="003A3D18" w:rsidP="006660C8">
            <w:pPr>
              <w:pStyle w:val="ListParagraph"/>
              <w:numPr>
                <w:ilvl w:val="0"/>
                <w:numId w:val="39"/>
              </w:numPr>
              <w:rPr>
                <w:rFonts w:ascii="Arial" w:eastAsia="Times New Roman" w:hAnsi="Arial" w:cs="Arial"/>
                <w:color w:val="000000"/>
                <w:sz w:val="20"/>
                <w:szCs w:val="20"/>
              </w:rPr>
            </w:pPr>
            <w:r>
              <w:rPr>
                <w:rFonts w:ascii="Arial" w:eastAsia="Times New Roman" w:hAnsi="Arial" w:cs="Arial"/>
                <w:color w:val="000000"/>
                <w:sz w:val="20"/>
                <w:szCs w:val="20"/>
              </w:rPr>
              <w:t>Answer drug info questions in timely manner</w:t>
            </w:r>
          </w:p>
          <w:p w14:paraId="03F20355" w14:textId="77777777" w:rsidR="006660C8" w:rsidRPr="006660C8" w:rsidRDefault="003A3D18" w:rsidP="006660C8">
            <w:pPr>
              <w:pStyle w:val="ListParagraph"/>
              <w:numPr>
                <w:ilvl w:val="0"/>
                <w:numId w:val="39"/>
              </w:numPr>
              <w:rPr>
                <w:rFonts w:ascii="Arial" w:eastAsia="Times New Roman" w:hAnsi="Arial" w:cs="Arial"/>
                <w:color w:val="000000"/>
                <w:sz w:val="20"/>
                <w:szCs w:val="20"/>
              </w:rPr>
            </w:pPr>
            <w:r>
              <w:rPr>
                <w:rFonts w:ascii="Arial" w:eastAsia="Times New Roman" w:hAnsi="Arial" w:cs="Arial"/>
                <w:color w:val="000000"/>
                <w:sz w:val="20"/>
                <w:szCs w:val="20"/>
              </w:rPr>
              <w:t xml:space="preserve">Manage patient care duties along with </w:t>
            </w:r>
            <w:proofErr w:type="spellStart"/>
            <w:r>
              <w:rPr>
                <w:rFonts w:ascii="Arial" w:eastAsia="Times New Roman" w:hAnsi="Arial" w:cs="Arial"/>
                <w:color w:val="000000"/>
                <w:sz w:val="20"/>
                <w:szCs w:val="20"/>
              </w:rPr>
              <w:t>precepting</w:t>
            </w:r>
            <w:proofErr w:type="spellEnd"/>
            <w:r>
              <w:rPr>
                <w:rFonts w:ascii="Arial" w:eastAsia="Times New Roman" w:hAnsi="Arial" w:cs="Arial"/>
                <w:color w:val="000000"/>
                <w:sz w:val="20"/>
                <w:szCs w:val="20"/>
              </w:rPr>
              <w:t xml:space="preserve">, mentoring </w:t>
            </w:r>
            <w:proofErr w:type="spellStart"/>
            <w:r>
              <w:rPr>
                <w:rFonts w:ascii="Arial" w:eastAsia="Times New Roman" w:hAnsi="Arial" w:cs="Arial"/>
                <w:color w:val="000000"/>
                <w:sz w:val="20"/>
                <w:szCs w:val="20"/>
              </w:rPr>
              <w:t>Pharm.D</w:t>
            </w:r>
            <w:proofErr w:type="spellEnd"/>
            <w:r>
              <w:rPr>
                <w:rFonts w:ascii="Arial" w:eastAsia="Times New Roman" w:hAnsi="Arial" w:cs="Arial"/>
                <w:color w:val="000000"/>
                <w:sz w:val="20"/>
                <w:szCs w:val="20"/>
              </w:rPr>
              <w:t>. students</w:t>
            </w:r>
          </w:p>
        </w:tc>
        <w:tc>
          <w:tcPr>
            <w:tcW w:w="0" w:type="auto"/>
            <w:tcBorders>
              <w:top w:val="single" w:sz="4" w:space="0" w:color="D3D3D3"/>
              <w:left w:val="nil"/>
              <w:bottom w:val="single" w:sz="4" w:space="0" w:color="D3D3D3"/>
              <w:right w:val="single" w:sz="4" w:space="0" w:color="D3D3D3"/>
            </w:tcBorders>
            <w:shd w:val="clear" w:color="auto" w:fill="auto"/>
          </w:tcPr>
          <w:p w14:paraId="767686E7"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5811E8" w14:paraId="0074172A" w14:textId="77777777">
        <w:trPr>
          <w:trHeight w:val="360"/>
        </w:trPr>
        <w:tc>
          <w:tcPr>
            <w:tcW w:w="0" w:type="auto"/>
            <w:gridSpan w:val="4"/>
            <w:tcBorders>
              <w:top w:val="single" w:sz="4" w:space="0" w:color="D3D3D3"/>
              <w:left w:val="single" w:sz="4" w:space="0" w:color="D3D3D3"/>
              <w:bottom w:val="single" w:sz="4" w:space="0" w:color="D3D3D3"/>
              <w:right w:val="single" w:sz="4" w:space="0" w:color="D3D3D3"/>
            </w:tcBorders>
            <w:shd w:val="clear" w:color="auto" w:fill="auto"/>
          </w:tcPr>
          <w:p w14:paraId="091186FC" w14:textId="77777777" w:rsidR="005811E8" w:rsidRPr="005811E8" w:rsidRDefault="005811E8" w:rsidP="005811E8">
            <w:pPr>
              <w:rPr>
                <w:rFonts w:ascii="Arial" w:eastAsia="Times New Roman" w:hAnsi="Arial" w:cs="Arial"/>
                <w:i/>
                <w:iCs/>
                <w:color w:val="000000"/>
                <w:sz w:val="20"/>
                <w:szCs w:val="20"/>
              </w:rPr>
            </w:pPr>
            <w:r w:rsidRPr="005811E8">
              <w:rPr>
                <w:rFonts w:ascii="Arial" w:eastAsia="Times New Roman" w:hAnsi="Arial" w:cs="Arial"/>
                <w:i/>
                <w:iCs/>
                <w:color w:val="000000"/>
                <w:sz w:val="20"/>
                <w:szCs w:val="20"/>
              </w:rPr>
              <w:t>Teaching, Education, and Dissemination of Knowledge</w:t>
            </w:r>
          </w:p>
        </w:tc>
      </w:tr>
      <w:tr w:rsidR="005811E8" w:rsidRPr="006660C8" w14:paraId="7F2ABAB3"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00A960C8"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R4.1</w:t>
            </w:r>
          </w:p>
        </w:tc>
        <w:tc>
          <w:tcPr>
            <w:tcW w:w="0" w:type="auto"/>
            <w:gridSpan w:val="3"/>
            <w:tcBorders>
              <w:top w:val="single" w:sz="4" w:space="0" w:color="D3D3D3"/>
              <w:left w:val="nil"/>
              <w:bottom w:val="single" w:sz="4" w:space="0" w:color="D3D3D3"/>
              <w:right w:val="single" w:sz="4" w:space="0" w:color="D3D3D3"/>
            </w:tcBorders>
            <w:shd w:val="clear" w:color="auto" w:fill="auto"/>
          </w:tcPr>
          <w:p w14:paraId="7CF286CF"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Provide effective medication and practice-related education to patients, caregivers, health care professionals, students, and the public (individuals and groups)</w:t>
            </w:r>
          </w:p>
        </w:tc>
      </w:tr>
      <w:tr w:rsidR="006660C8" w:rsidRPr="006660C8" w14:paraId="6B453CB6"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25497484"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0E07BFCD"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R4.1.1</w:t>
            </w:r>
          </w:p>
        </w:tc>
        <w:tc>
          <w:tcPr>
            <w:tcW w:w="0" w:type="auto"/>
            <w:tcBorders>
              <w:top w:val="single" w:sz="4" w:space="0" w:color="D3D3D3"/>
              <w:left w:val="nil"/>
              <w:bottom w:val="single" w:sz="4" w:space="0" w:color="D3D3D3"/>
              <w:right w:val="single" w:sz="4" w:space="0" w:color="D3D3D3"/>
            </w:tcBorders>
            <w:shd w:val="clear" w:color="auto" w:fill="auto"/>
          </w:tcPr>
          <w:p w14:paraId="5A55D8C3"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Design effective educational activities</w:t>
            </w:r>
          </w:p>
          <w:p w14:paraId="2A69A102" w14:textId="77777777" w:rsidR="003A3D18" w:rsidRDefault="003A3D18" w:rsidP="003A3D18">
            <w:pPr>
              <w:pStyle w:val="ListParagraph"/>
              <w:numPr>
                <w:ilvl w:val="0"/>
                <w:numId w:val="42"/>
              </w:numPr>
              <w:rPr>
                <w:rFonts w:ascii="Arial" w:eastAsia="Times New Roman" w:hAnsi="Arial" w:cs="Arial"/>
                <w:color w:val="000000"/>
                <w:sz w:val="20"/>
                <w:szCs w:val="20"/>
              </w:rPr>
            </w:pPr>
            <w:r>
              <w:rPr>
                <w:rFonts w:ascii="Arial" w:eastAsia="Times New Roman" w:hAnsi="Arial" w:cs="Arial"/>
                <w:color w:val="000000"/>
                <w:sz w:val="20"/>
                <w:szCs w:val="20"/>
              </w:rPr>
              <w:t xml:space="preserve">Review disease state topics with </w:t>
            </w:r>
            <w:proofErr w:type="spellStart"/>
            <w:r>
              <w:rPr>
                <w:rFonts w:ascii="Arial" w:eastAsia="Times New Roman" w:hAnsi="Arial" w:cs="Arial"/>
                <w:color w:val="000000"/>
                <w:sz w:val="20"/>
                <w:szCs w:val="20"/>
              </w:rPr>
              <w:t>Pharm.D</w:t>
            </w:r>
            <w:proofErr w:type="spellEnd"/>
            <w:r>
              <w:rPr>
                <w:rFonts w:ascii="Arial" w:eastAsia="Times New Roman" w:hAnsi="Arial" w:cs="Arial"/>
                <w:color w:val="000000"/>
                <w:sz w:val="20"/>
                <w:szCs w:val="20"/>
              </w:rPr>
              <w:t>. students</w:t>
            </w:r>
          </w:p>
          <w:p w14:paraId="3152A058" w14:textId="77777777" w:rsidR="003A3D18" w:rsidRDefault="003A3D18" w:rsidP="003A3D18">
            <w:pPr>
              <w:pStyle w:val="ListParagraph"/>
              <w:numPr>
                <w:ilvl w:val="0"/>
                <w:numId w:val="42"/>
              </w:numPr>
              <w:rPr>
                <w:rFonts w:ascii="Arial" w:eastAsia="Times New Roman" w:hAnsi="Arial" w:cs="Arial"/>
                <w:color w:val="000000"/>
                <w:sz w:val="20"/>
                <w:szCs w:val="20"/>
              </w:rPr>
            </w:pPr>
            <w:r>
              <w:rPr>
                <w:rFonts w:ascii="Arial" w:eastAsia="Times New Roman" w:hAnsi="Arial" w:cs="Arial"/>
                <w:color w:val="000000"/>
                <w:sz w:val="20"/>
                <w:szCs w:val="20"/>
              </w:rPr>
              <w:t xml:space="preserve">Delegate drug information questions to </w:t>
            </w:r>
            <w:proofErr w:type="spellStart"/>
            <w:r>
              <w:rPr>
                <w:rFonts w:ascii="Arial" w:eastAsia="Times New Roman" w:hAnsi="Arial" w:cs="Arial"/>
                <w:color w:val="000000"/>
                <w:sz w:val="20"/>
                <w:szCs w:val="20"/>
              </w:rPr>
              <w:t>Pharm.D</w:t>
            </w:r>
            <w:proofErr w:type="spellEnd"/>
            <w:r>
              <w:rPr>
                <w:rFonts w:ascii="Arial" w:eastAsia="Times New Roman" w:hAnsi="Arial" w:cs="Arial"/>
                <w:color w:val="000000"/>
                <w:sz w:val="20"/>
                <w:szCs w:val="20"/>
              </w:rPr>
              <w:t>. students as they arise</w:t>
            </w:r>
          </w:p>
          <w:p w14:paraId="49DE28E9" w14:textId="071C9138" w:rsidR="005811E8" w:rsidRPr="003A3D18" w:rsidRDefault="003A3D18" w:rsidP="00592E7F">
            <w:pPr>
              <w:pStyle w:val="ListParagraph"/>
              <w:numPr>
                <w:ilvl w:val="0"/>
                <w:numId w:val="42"/>
              </w:numPr>
              <w:rPr>
                <w:rFonts w:ascii="Arial" w:eastAsia="Times New Roman" w:hAnsi="Arial" w:cs="Arial"/>
                <w:color w:val="000000"/>
                <w:sz w:val="20"/>
                <w:szCs w:val="20"/>
              </w:rPr>
            </w:pPr>
            <w:r>
              <w:rPr>
                <w:rFonts w:ascii="Arial" w:eastAsia="Times New Roman" w:hAnsi="Arial" w:cs="Arial"/>
                <w:color w:val="000000"/>
                <w:sz w:val="20"/>
                <w:szCs w:val="20"/>
              </w:rPr>
              <w:t>Provide in-services to</w:t>
            </w:r>
            <w:r w:rsidR="00592E7F">
              <w:rPr>
                <w:rFonts w:ascii="Arial" w:eastAsia="Times New Roman" w:hAnsi="Arial" w:cs="Arial"/>
                <w:color w:val="000000"/>
                <w:sz w:val="20"/>
                <w:szCs w:val="20"/>
              </w:rPr>
              <w:t xml:space="preserve"> MACE</w:t>
            </w:r>
            <w:r>
              <w:rPr>
                <w:rFonts w:ascii="Arial" w:eastAsia="Times New Roman" w:hAnsi="Arial" w:cs="Arial"/>
                <w:color w:val="000000"/>
                <w:sz w:val="20"/>
                <w:szCs w:val="20"/>
              </w:rPr>
              <w:t xml:space="preserve"> team on medication related topics when appropriate</w:t>
            </w:r>
          </w:p>
        </w:tc>
        <w:tc>
          <w:tcPr>
            <w:tcW w:w="0" w:type="auto"/>
            <w:tcBorders>
              <w:top w:val="single" w:sz="4" w:space="0" w:color="D3D3D3"/>
              <w:left w:val="nil"/>
              <w:bottom w:val="single" w:sz="4" w:space="0" w:color="D3D3D3"/>
              <w:right w:val="single" w:sz="4" w:space="0" w:color="D3D3D3"/>
            </w:tcBorders>
            <w:shd w:val="clear" w:color="auto" w:fill="auto"/>
          </w:tcPr>
          <w:p w14:paraId="6AD43D6C"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6660C8" w:rsidRPr="006660C8" w14:paraId="1AAD0C50"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5A370249"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0B5F8137"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R4.1.2</w:t>
            </w:r>
          </w:p>
        </w:tc>
        <w:tc>
          <w:tcPr>
            <w:tcW w:w="0" w:type="auto"/>
            <w:tcBorders>
              <w:top w:val="single" w:sz="4" w:space="0" w:color="D3D3D3"/>
              <w:left w:val="nil"/>
              <w:bottom w:val="single" w:sz="4" w:space="0" w:color="D3D3D3"/>
              <w:right w:val="single" w:sz="4" w:space="0" w:color="D3D3D3"/>
            </w:tcBorders>
            <w:shd w:val="clear" w:color="auto" w:fill="auto"/>
          </w:tcPr>
          <w:p w14:paraId="69ECD486" w14:textId="77777777" w:rsidR="003A3D18" w:rsidRDefault="005811E8" w:rsidP="003A3D18">
            <w:pPr>
              <w:rPr>
                <w:rFonts w:ascii="Arial" w:eastAsia="Times New Roman" w:hAnsi="Arial" w:cs="Arial"/>
                <w:color w:val="000000"/>
                <w:sz w:val="20"/>
                <w:szCs w:val="20"/>
              </w:rPr>
            </w:pPr>
            <w:r w:rsidRPr="003A3D18">
              <w:rPr>
                <w:rFonts w:ascii="Arial" w:eastAsia="Times New Roman" w:hAnsi="Arial" w:cs="Arial"/>
                <w:color w:val="000000"/>
                <w:sz w:val="20"/>
                <w:szCs w:val="20"/>
              </w:rPr>
              <w:t>Use effective presentation and teaching skills to deliver education</w:t>
            </w:r>
          </w:p>
          <w:p w14:paraId="3DA205B3" w14:textId="77777777" w:rsidR="005811E8" w:rsidRPr="003A3D18" w:rsidRDefault="003A3D18" w:rsidP="003A3D18">
            <w:pPr>
              <w:pStyle w:val="ListParagraph"/>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Provide in-services using bulleted, one page handouts with or without tables/charts when appropriate</w:t>
            </w:r>
            <w:r w:rsidRPr="003A3D18">
              <w:rPr>
                <w:rFonts w:ascii="Arial" w:eastAsia="Times New Roman" w:hAnsi="Arial" w:cs="Arial"/>
                <w:color w:val="000000"/>
                <w:sz w:val="20"/>
                <w:szCs w:val="20"/>
              </w:rPr>
              <w:br/>
            </w:r>
          </w:p>
        </w:tc>
        <w:tc>
          <w:tcPr>
            <w:tcW w:w="0" w:type="auto"/>
            <w:tcBorders>
              <w:top w:val="single" w:sz="4" w:space="0" w:color="D3D3D3"/>
              <w:left w:val="nil"/>
              <w:bottom w:val="single" w:sz="4" w:space="0" w:color="D3D3D3"/>
              <w:right w:val="single" w:sz="4" w:space="0" w:color="D3D3D3"/>
            </w:tcBorders>
            <w:shd w:val="clear" w:color="auto" w:fill="auto"/>
          </w:tcPr>
          <w:p w14:paraId="0BC188E2"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6660C8" w:rsidRPr="006660C8" w14:paraId="20F39E85"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7BBE141A"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46162EBE"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R4.1.3</w:t>
            </w:r>
          </w:p>
        </w:tc>
        <w:tc>
          <w:tcPr>
            <w:tcW w:w="0" w:type="auto"/>
            <w:tcBorders>
              <w:top w:val="single" w:sz="4" w:space="0" w:color="D3D3D3"/>
              <w:left w:val="nil"/>
              <w:bottom w:val="single" w:sz="4" w:space="0" w:color="D3D3D3"/>
              <w:right w:val="single" w:sz="4" w:space="0" w:color="D3D3D3"/>
            </w:tcBorders>
            <w:shd w:val="clear" w:color="auto" w:fill="auto"/>
          </w:tcPr>
          <w:p w14:paraId="5C0C0E42"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Use effective written communication to disseminate knowledge</w:t>
            </w:r>
          </w:p>
          <w:p w14:paraId="558BCEA5" w14:textId="6D674D38" w:rsidR="005811E8" w:rsidRPr="003A3D18" w:rsidRDefault="003A3D18" w:rsidP="00592E7F">
            <w:pPr>
              <w:pStyle w:val="ListParagraph"/>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 xml:space="preserve">Write summaries of answers to drug information questions for distribution to </w:t>
            </w:r>
            <w:r w:rsidR="00592E7F">
              <w:rPr>
                <w:rFonts w:ascii="Arial" w:eastAsia="Times New Roman" w:hAnsi="Arial" w:cs="Arial"/>
                <w:color w:val="000000"/>
                <w:sz w:val="20"/>
                <w:szCs w:val="20"/>
              </w:rPr>
              <w:t>MACE</w:t>
            </w:r>
            <w:r>
              <w:rPr>
                <w:rFonts w:ascii="Arial" w:eastAsia="Times New Roman" w:hAnsi="Arial" w:cs="Arial"/>
                <w:color w:val="000000"/>
                <w:sz w:val="20"/>
                <w:szCs w:val="20"/>
              </w:rPr>
              <w:t xml:space="preserve"> team when appropriate</w:t>
            </w:r>
          </w:p>
        </w:tc>
        <w:tc>
          <w:tcPr>
            <w:tcW w:w="0" w:type="auto"/>
            <w:tcBorders>
              <w:top w:val="single" w:sz="4" w:space="0" w:color="D3D3D3"/>
              <w:left w:val="nil"/>
              <w:bottom w:val="single" w:sz="4" w:space="0" w:color="D3D3D3"/>
              <w:right w:val="single" w:sz="4" w:space="0" w:color="D3D3D3"/>
            </w:tcBorders>
            <w:shd w:val="clear" w:color="auto" w:fill="auto"/>
          </w:tcPr>
          <w:p w14:paraId="6F837385"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6660C8" w:rsidRPr="006660C8" w14:paraId="0598CCB6"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3D1508B1"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6AFB46DD"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R4.1.4</w:t>
            </w:r>
          </w:p>
        </w:tc>
        <w:tc>
          <w:tcPr>
            <w:tcW w:w="0" w:type="auto"/>
            <w:tcBorders>
              <w:top w:val="single" w:sz="4" w:space="0" w:color="D3D3D3"/>
              <w:left w:val="nil"/>
              <w:bottom w:val="single" w:sz="4" w:space="0" w:color="D3D3D3"/>
              <w:right w:val="single" w:sz="4" w:space="0" w:color="D3D3D3"/>
            </w:tcBorders>
            <w:shd w:val="clear" w:color="auto" w:fill="auto"/>
          </w:tcPr>
          <w:p w14:paraId="44DA80F3"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Appropriately assess effectiveness of education</w:t>
            </w:r>
          </w:p>
          <w:p w14:paraId="0D91BD14" w14:textId="77777777" w:rsidR="005811E8" w:rsidRPr="003A3D18" w:rsidRDefault="003A3D18" w:rsidP="003A3D18">
            <w:pPr>
              <w:pStyle w:val="ListParagraph"/>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Complete self evaluation, pre and post rotation reflection, preceptor evaluation</w:t>
            </w:r>
          </w:p>
        </w:tc>
        <w:tc>
          <w:tcPr>
            <w:tcW w:w="0" w:type="auto"/>
            <w:tcBorders>
              <w:top w:val="single" w:sz="4" w:space="0" w:color="D3D3D3"/>
              <w:left w:val="nil"/>
              <w:bottom w:val="single" w:sz="4" w:space="0" w:color="D3D3D3"/>
              <w:right w:val="single" w:sz="4" w:space="0" w:color="D3D3D3"/>
            </w:tcBorders>
            <w:shd w:val="clear" w:color="auto" w:fill="auto"/>
          </w:tcPr>
          <w:p w14:paraId="2B0F50BA"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r w:rsidR="005811E8" w:rsidRPr="006660C8" w14:paraId="4E2BFB92"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51F20D20" w14:textId="77777777" w:rsidR="005811E8" w:rsidRPr="005811E8" w:rsidRDefault="005811E8" w:rsidP="005811E8">
            <w:pPr>
              <w:jc w:val="right"/>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R4.2</w:t>
            </w:r>
          </w:p>
        </w:tc>
        <w:tc>
          <w:tcPr>
            <w:tcW w:w="0" w:type="auto"/>
            <w:gridSpan w:val="3"/>
            <w:tcBorders>
              <w:top w:val="single" w:sz="4" w:space="0" w:color="D3D3D3"/>
              <w:left w:val="nil"/>
              <w:bottom w:val="single" w:sz="4" w:space="0" w:color="D3D3D3"/>
              <w:right w:val="single" w:sz="4" w:space="0" w:color="D3D3D3"/>
            </w:tcBorders>
            <w:shd w:val="clear" w:color="auto" w:fill="auto"/>
          </w:tcPr>
          <w:p w14:paraId="4DEE6881" w14:textId="77777777" w:rsidR="005811E8" w:rsidRPr="005811E8" w:rsidRDefault="005811E8" w:rsidP="005811E8">
            <w:pPr>
              <w:rPr>
                <w:rFonts w:ascii="Arial" w:eastAsia="Times New Roman" w:hAnsi="Arial" w:cs="Arial"/>
                <w:b/>
                <w:bCs/>
                <w:color w:val="000000"/>
                <w:sz w:val="20"/>
                <w:szCs w:val="20"/>
              </w:rPr>
            </w:pPr>
            <w:r w:rsidRPr="005811E8">
              <w:rPr>
                <w:rFonts w:ascii="Arial" w:eastAsia="Times New Roman" w:hAnsi="Arial" w:cs="Arial"/>
                <w:b/>
                <w:bCs/>
                <w:color w:val="000000"/>
                <w:sz w:val="20"/>
                <w:szCs w:val="20"/>
              </w:rPr>
              <w:t>Effectively employs appropriate preceptor roles when engaged in teaching students, pharmacy technicians or fellow health care professionals</w:t>
            </w:r>
          </w:p>
        </w:tc>
      </w:tr>
      <w:tr w:rsidR="006660C8" w:rsidRPr="006660C8" w14:paraId="625929DD"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085F00A9"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3FA90718"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R4.2.1</w:t>
            </w:r>
          </w:p>
        </w:tc>
        <w:tc>
          <w:tcPr>
            <w:tcW w:w="0" w:type="auto"/>
            <w:tcBorders>
              <w:top w:val="single" w:sz="4" w:space="0" w:color="D3D3D3"/>
              <w:left w:val="nil"/>
              <w:bottom w:val="single" w:sz="4" w:space="0" w:color="D3D3D3"/>
              <w:right w:val="single" w:sz="4" w:space="0" w:color="D3D3D3"/>
            </w:tcBorders>
            <w:shd w:val="clear" w:color="auto" w:fill="auto"/>
          </w:tcPr>
          <w:p w14:paraId="52820A4B" w14:textId="77777777" w:rsidR="003A3D1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When engaged in teaching, select a preceptor role that meets learners’ educational needs</w:t>
            </w:r>
          </w:p>
          <w:p w14:paraId="61D1D2A2" w14:textId="77777777" w:rsidR="005811E8" w:rsidRPr="003A3D18" w:rsidRDefault="003A3D18" w:rsidP="003A3D18">
            <w:pPr>
              <w:pStyle w:val="ListParagraph"/>
              <w:numPr>
                <w:ilvl w:val="0"/>
                <w:numId w:val="44"/>
              </w:numPr>
              <w:rPr>
                <w:rFonts w:ascii="Arial" w:eastAsia="Times New Roman" w:hAnsi="Arial" w:cs="Arial"/>
                <w:color w:val="000000"/>
                <w:sz w:val="20"/>
                <w:szCs w:val="20"/>
              </w:rPr>
            </w:pPr>
            <w:r>
              <w:rPr>
                <w:rFonts w:ascii="Arial" w:eastAsia="Times New Roman" w:hAnsi="Arial" w:cs="Arial"/>
                <w:color w:val="000000"/>
                <w:sz w:val="20"/>
                <w:szCs w:val="20"/>
              </w:rPr>
              <w:t xml:space="preserve">Daily interaction with pharmacy students and </w:t>
            </w:r>
            <w:proofErr w:type="spellStart"/>
            <w:r>
              <w:rPr>
                <w:rFonts w:ascii="Arial" w:eastAsia="Times New Roman" w:hAnsi="Arial" w:cs="Arial"/>
                <w:color w:val="000000"/>
                <w:sz w:val="20"/>
                <w:szCs w:val="20"/>
              </w:rPr>
              <w:t>Dr.See</w:t>
            </w:r>
            <w:proofErr w:type="spellEnd"/>
          </w:p>
        </w:tc>
        <w:tc>
          <w:tcPr>
            <w:tcW w:w="0" w:type="auto"/>
            <w:tcBorders>
              <w:top w:val="single" w:sz="4" w:space="0" w:color="D3D3D3"/>
              <w:left w:val="nil"/>
              <w:bottom w:val="single" w:sz="4" w:space="0" w:color="D3D3D3"/>
              <w:right w:val="single" w:sz="4" w:space="0" w:color="D3D3D3"/>
            </w:tcBorders>
            <w:shd w:val="clear" w:color="auto" w:fill="auto"/>
          </w:tcPr>
          <w:p w14:paraId="498A8690"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Analyzing</w:t>
            </w:r>
          </w:p>
        </w:tc>
      </w:tr>
      <w:tr w:rsidR="006660C8" w:rsidRPr="006660C8" w14:paraId="08CAA9A1" w14:textId="77777777">
        <w:trPr>
          <w:trHeight w:val="300"/>
        </w:trPr>
        <w:tc>
          <w:tcPr>
            <w:tcW w:w="0" w:type="auto"/>
            <w:tcBorders>
              <w:top w:val="nil"/>
              <w:left w:val="single" w:sz="4" w:space="0" w:color="D3D3D3"/>
              <w:bottom w:val="single" w:sz="4" w:space="0" w:color="D3D3D3"/>
              <w:right w:val="single" w:sz="4" w:space="0" w:color="D3D3D3"/>
            </w:tcBorders>
            <w:shd w:val="clear" w:color="auto" w:fill="auto"/>
          </w:tcPr>
          <w:p w14:paraId="11A7DE2D"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 </w:t>
            </w:r>
          </w:p>
        </w:tc>
        <w:tc>
          <w:tcPr>
            <w:tcW w:w="0" w:type="auto"/>
            <w:tcBorders>
              <w:top w:val="nil"/>
              <w:left w:val="nil"/>
              <w:bottom w:val="single" w:sz="4" w:space="0" w:color="D3D3D3"/>
              <w:right w:val="single" w:sz="4" w:space="0" w:color="D3D3D3"/>
            </w:tcBorders>
            <w:shd w:val="clear" w:color="auto" w:fill="auto"/>
          </w:tcPr>
          <w:p w14:paraId="7003247C" w14:textId="77777777" w:rsidR="005811E8" w:rsidRPr="005811E8" w:rsidRDefault="005811E8" w:rsidP="005811E8">
            <w:pPr>
              <w:jc w:val="right"/>
              <w:rPr>
                <w:rFonts w:ascii="Arial" w:eastAsia="Times New Roman" w:hAnsi="Arial" w:cs="Arial"/>
                <w:color w:val="000000"/>
                <w:sz w:val="20"/>
                <w:szCs w:val="20"/>
              </w:rPr>
            </w:pPr>
            <w:r w:rsidRPr="005811E8">
              <w:rPr>
                <w:rFonts w:ascii="Arial" w:eastAsia="Times New Roman" w:hAnsi="Arial" w:cs="Arial"/>
                <w:color w:val="000000"/>
                <w:sz w:val="20"/>
                <w:szCs w:val="20"/>
              </w:rPr>
              <w:t>R4.2.2</w:t>
            </w:r>
          </w:p>
        </w:tc>
        <w:tc>
          <w:tcPr>
            <w:tcW w:w="0" w:type="auto"/>
            <w:tcBorders>
              <w:top w:val="single" w:sz="4" w:space="0" w:color="D3D3D3"/>
              <w:left w:val="nil"/>
              <w:bottom w:val="single" w:sz="4" w:space="0" w:color="D3D3D3"/>
              <w:right w:val="single" w:sz="4" w:space="0" w:color="D3D3D3"/>
            </w:tcBorders>
            <w:shd w:val="clear" w:color="auto" w:fill="auto"/>
          </w:tcPr>
          <w:p w14:paraId="439B9578" w14:textId="77777777" w:rsidR="005811E8" w:rsidRPr="006660C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Effectively employ preceptor roles, as appropriate</w:t>
            </w:r>
          </w:p>
          <w:p w14:paraId="42C1F024" w14:textId="77777777" w:rsidR="005811E8" w:rsidRPr="006660C8" w:rsidRDefault="005811E8" w:rsidP="005811E8">
            <w:pPr>
              <w:numPr>
                <w:ilvl w:val="0"/>
                <w:numId w:val="30"/>
              </w:numPr>
              <w:rPr>
                <w:rFonts w:ascii="Arial" w:hAnsi="Arial" w:cs="Arial"/>
                <w:sz w:val="20"/>
                <w:szCs w:val="20"/>
              </w:rPr>
            </w:pPr>
            <w:r w:rsidRPr="006660C8">
              <w:rPr>
                <w:rFonts w:ascii="Arial" w:hAnsi="Arial" w:cs="Arial"/>
                <w:sz w:val="20"/>
                <w:szCs w:val="20"/>
              </w:rPr>
              <w:t xml:space="preserve">Co-precept St. John’s University College of Pharmacy students under supervision of Dr. See </w:t>
            </w:r>
          </w:p>
          <w:p w14:paraId="25265CDD" w14:textId="77777777" w:rsidR="005811E8" w:rsidRPr="006660C8" w:rsidRDefault="005811E8" w:rsidP="005811E8">
            <w:pPr>
              <w:numPr>
                <w:ilvl w:val="0"/>
                <w:numId w:val="30"/>
              </w:numPr>
              <w:rPr>
                <w:rFonts w:ascii="Arial" w:hAnsi="Arial" w:cs="Arial"/>
                <w:sz w:val="20"/>
                <w:szCs w:val="20"/>
              </w:rPr>
            </w:pPr>
            <w:r w:rsidRPr="006660C8">
              <w:rPr>
                <w:rFonts w:ascii="Arial" w:hAnsi="Arial" w:cs="Arial"/>
                <w:sz w:val="20"/>
                <w:szCs w:val="20"/>
              </w:rPr>
              <w:t>Serve as junior faculty member</w:t>
            </w:r>
          </w:p>
          <w:p w14:paraId="68F072BC" w14:textId="545D5CF6" w:rsidR="005811E8" w:rsidRPr="00626383" w:rsidRDefault="005811E8" w:rsidP="005811E8">
            <w:pPr>
              <w:numPr>
                <w:ilvl w:val="0"/>
                <w:numId w:val="30"/>
              </w:numPr>
              <w:rPr>
                <w:rFonts w:ascii="Arial" w:hAnsi="Arial" w:cs="Arial"/>
                <w:sz w:val="20"/>
                <w:szCs w:val="20"/>
              </w:rPr>
            </w:pPr>
            <w:r w:rsidRPr="006660C8">
              <w:rPr>
                <w:rFonts w:ascii="Arial" w:hAnsi="Arial" w:cs="Arial"/>
                <w:sz w:val="20"/>
                <w:szCs w:val="20"/>
              </w:rPr>
              <w:t>Assess journal clubs, case presentations, student performance</w:t>
            </w:r>
          </w:p>
        </w:tc>
        <w:tc>
          <w:tcPr>
            <w:tcW w:w="0" w:type="auto"/>
            <w:tcBorders>
              <w:top w:val="single" w:sz="4" w:space="0" w:color="D3D3D3"/>
              <w:left w:val="nil"/>
              <w:bottom w:val="single" w:sz="4" w:space="0" w:color="D3D3D3"/>
              <w:right w:val="single" w:sz="4" w:space="0" w:color="D3D3D3"/>
            </w:tcBorders>
            <w:shd w:val="clear" w:color="auto" w:fill="auto"/>
          </w:tcPr>
          <w:p w14:paraId="6B6E7D52" w14:textId="77777777" w:rsidR="005811E8" w:rsidRPr="005811E8" w:rsidRDefault="005811E8" w:rsidP="005811E8">
            <w:pPr>
              <w:rPr>
                <w:rFonts w:ascii="Arial" w:eastAsia="Times New Roman" w:hAnsi="Arial" w:cs="Arial"/>
                <w:color w:val="000000"/>
                <w:sz w:val="20"/>
                <w:szCs w:val="20"/>
              </w:rPr>
            </w:pPr>
            <w:r w:rsidRPr="005811E8">
              <w:rPr>
                <w:rFonts w:ascii="Arial" w:eastAsia="Times New Roman" w:hAnsi="Arial" w:cs="Arial"/>
                <w:color w:val="000000"/>
                <w:sz w:val="20"/>
                <w:szCs w:val="20"/>
              </w:rPr>
              <w:t>Applying</w:t>
            </w:r>
          </w:p>
        </w:tc>
      </w:tr>
    </w:tbl>
    <w:p w14:paraId="61DA3C42" w14:textId="77777777" w:rsidR="003201AA" w:rsidRPr="006660C8" w:rsidRDefault="003201AA" w:rsidP="007351E1">
      <w:pPr>
        <w:pStyle w:val="NormalWeb"/>
        <w:rPr>
          <w:rFonts w:ascii="Arial" w:hAnsi="Arial" w:cs="Arial"/>
          <w:vanish/>
          <w:color w:val="FF0000"/>
          <w:sz w:val="27"/>
          <w:szCs w:val="27"/>
        </w:rPr>
      </w:pPr>
      <w:r w:rsidRPr="006660C8">
        <w:rPr>
          <w:rFonts w:ascii="Arial" w:hAnsi="Arial" w:cs="Arial"/>
          <w:vanish/>
          <w:color w:val="FF0000"/>
          <w:sz w:val="27"/>
          <w:szCs w:val="27"/>
        </w:rPr>
        <w:t>At least one goal must be selected for evaluation.</w:t>
      </w:r>
    </w:p>
    <w:p w14:paraId="0C46A7B7" w14:textId="77777777" w:rsidR="003201AA" w:rsidRPr="006660C8" w:rsidRDefault="003201AA">
      <w:pPr>
        <w:rPr>
          <w:rFonts w:ascii="Arial" w:hAnsi="Arial" w:cs="Arial"/>
        </w:rPr>
      </w:pPr>
    </w:p>
    <w:p w14:paraId="5F9B77C3" w14:textId="77777777" w:rsidR="007601CB" w:rsidRDefault="007601CB">
      <w:pPr>
        <w:rPr>
          <w:rFonts w:ascii="Arial" w:hAnsi="Arial" w:cs="Arial"/>
          <w:b/>
        </w:rPr>
      </w:pPr>
    </w:p>
    <w:p w14:paraId="0D9CD500" w14:textId="77777777" w:rsidR="003201AA" w:rsidRPr="006660C8" w:rsidRDefault="00481799">
      <w:pPr>
        <w:rPr>
          <w:rFonts w:ascii="Arial" w:hAnsi="Arial" w:cs="Arial"/>
          <w:b/>
        </w:rPr>
      </w:pPr>
      <w:r w:rsidRPr="006660C8">
        <w:rPr>
          <w:rFonts w:ascii="Arial" w:hAnsi="Arial" w:cs="Arial"/>
          <w:b/>
        </w:rPr>
        <w:lastRenderedPageBreak/>
        <w:t>Resident requirements</w:t>
      </w:r>
      <w:r w:rsidR="003201AA" w:rsidRPr="006660C8">
        <w:rPr>
          <w:rFonts w:ascii="Arial" w:hAnsi="Arial" w:cs="Arial"/>
          <w:b/>
        </w:rPr>
        <w:t>:</w:t>
      </w:r>
    </w:p>
    <w:p w14:paraId="54A41958" w14:textId="20D550CB" w:rsidR="003201AA" w:rsidRPr="006660C8" w:rsidRDefault="003201AA" w:rsidP="00CE57C0">
      <w:pPr>
        <w:numPr>
          <w:ilvl w:val="0"/>
          <w:numId w:val="10"/>
        </w:numPr>
        <w:rPr>
          <w:rFonts w:ascii="Arial" w:hAnsi="Arial" w:cs="Arial"/>
        </w:rPr>
      </w:pPr>
      <w:r w:rsidRPr="006660C8">
        <w:rPr>
          <w:rFonts w:ascii="Arial" w:hAnsi="Arial" w:cs="Arial"/>
        </w:rPr>
        <w:t>Attendance and participation in daily medical roun</w:t>
      </w:r>
      <w:r w:rsidR="00F94ADD" w:rsidRPr="006660C8">
        <w:rPr>
          <w:rFonts w:ascii="Arial" w:hAnsi="Arial" w:cs="Arial"/>
        </w:rPr>
        <w:t xml:space="preserve">ds with </w:t>
      </w:r>
      <w:r w:rsidR="00140DB0">
        <w:rPr>
          <w:rFonts w:ascii="Arial" w:hAnsi="Arial" w:cs="Arial"/>
        </w:rPr>
        <w:t>MACE team.</w:t>
      </w:r>
    </w:p>
    <w:p w14:paraId="366D3596" w14:textId="328949AC" w:rsidR="00F94ADD" w:rsidRPr="006660C8" w:rsidRDefault="003201AA" w:rsidP="00F94ADD">
      <w:pPr>
        <w:numPr>
          <w:ilvl w:val="0"/>
          <w:numId w:val="10"/>
        </w:numPr>
        <w:tabs>
          <w:tab w:val="left" w:pos="720"/>
        </w:tabs>
        <w:rPr>
          <w:rFonts w:ascii="Arial" w:hAnsi="Arial" w:cs="Arial"/>
        </w:rPr>
      </w:pPr>
      <w:r w:rsidRPr="006660C8">
        <w:rPr>
          <w:rFonts w:ascii="Arial" w:hAnsi="Arial" w:cs="Arial"/>
        </w:rPr>
        <w:t xml:space="preserve">Review journals and pertinent literature relevant to adult medicine </w:t>
      </w:r>
      <w:r w:rsidRPr="006660C8">
        <w:rPr>
          <w:rFonts w:ascii="Arial" w:hAnsi="Arial" w:cs="Arial"/>
          <w:u w:val="single"/>
        </w:rPr>
        <w:t>Documentation:</w:t>
      </w:r>
      <w:r w:rsidRPr="006660C8">
        <w:rPr>
          <w:rFonts w:ascii="Arial" w:hAnsi="Arial" w:cs="Arial"/>
        </w:rPr>
        <w:t xml:space="preserve">  Journal club presentation and/or conduct discussions with preceptor, students</w:t>
      </w:r>
      <w:r w:rsidR="00140DB0">
        <w:rPr>
          <w:rFonts w:ascii="Arial" w:hAnsi="Arial" w:cs="Arial"/>
        </w:rPr>
        <w:t xml:space="preserve"> when appropriate</w:t>
      </w:r>
    </w:p>
    <w:p w14:paraId="16AD958F" w14:textId="77777777" w:rsidR="00F94ADD" w:rsidRPr="006660C8" w:rsidRDefault="003201AA" w:rsidP="00F94ADD">
      <w:pPr>
        <w:numPr>
          <w:ilvl w:val="0"/>
          <w:numId w:val="10"/>
        </w:numPr>
        <w:tabs>
          <w:tab w:val="left" w:pos="720"/>
        </w:tabs>
        <w:rPr>
          <w:rFonts w:ascii="Arial" w:hAnsi="Arial" w:cs="Arial"/>
        </w:rPr>
      </w:pPr>
      <w:r w:rsidRPr="006660C8">
        <w:rPr>
          <w:rFonts w:ascii="Arial" w:hAnsi="Arial" w:cs="Arial"/>
        </w:rPr>
        <w:t xml:space="preserve">Provide in-service lecture(s) to pharmacy students, nursing staff, or medical team when requested. </w:t>
      </w:r>
      <w:r w:rsidRPr="006660C8">
        <w:rPr>
          <w:rFonts w:ascii="Arial" w:hAnsi="Arial" w:cs="Arial"/>
          <w:u w:val="single"/>
        </w:rPr>
        <w:t>Documentation:</w:t>
      </w:r>
      <w:r w:rsidRPr="006660C8">
        <w:rPr>
          <w:rFonts w:ascii="Arial" w:hAnsi="Arial" w:cs="Arial"/>
        </w:rPr>
        <w:t xml:space="preserve">  Subm</w:t>
      </w:r>
      <w:r w:rsidR="00F94ADD" w:rsidRPr="006660C8">
        <w:rPr>
          <w:rFonts w:ascii="Arial" w:hAnsi="Arial" w:cs="Arial"/>
        </w:rPr>
        <w:t>it outline and lecture handouts</w:t>
      </w:r>
    </w:p>
    <w:p w14:paraId="1C4F4F2A" w14:textId="77777777" w:rsidR="003201AA" w:rsidRPr="006660C8" w:rsidRDefault="003201AA" w:rsidP="00F94ADD">
      <w:pPr>
        <w:numPr>
          <w:ilvl w:val="0"/>
          <w:numId w:val="10"/>
        </w:numPr>
        <w:tabs>
          <w:tab w:val="left" w:pos="720"/>
        </w:tabs>
        <w:rPr>
          <w:rFonts w:ascii="Arial" w:hAnsi="Arial" w:cs="Arial"/>
        </w:rPr>
      </w:pPr>
      <w:r w:rsidRPr="006660C8">
        <w:rPr>
          <w:rFonts w:ascii="Arial" w:hAnsi="Arial" w:cs="Arial"/>
        </w:rPr>
        <w:t xml:space="preserve">Attend all departmental and interdepartmental educational functions including lectures, </w:t>
      </w:r>
      <w:r w:rsidR="00F94ADD" w:rsidRPr="006660C8">
        <w:rPr>
          <w:rFonts w:ascii="Arial" w:hAnsi="Arial" w:cs="Arial"/>
        </w:rPr>
        <w:t xml:space="preserve">grand rounds, and journal clubs. </w:t>
      </w:r>
      <w:r w:rsidRPr="006660C8">
        <w:rPr>
          <w:rFonts w:ascii="Arial" w:hAnsi="Arial" w:cs="Arial"/>
          <w:u w:val="single"/>
        </w:rPr>
        <w:t>Documentation:</w:t>
      </w:r>
      <w:r w:rsidRPr="006660C8">
        <w:rPr>
          <w:rFonts w:ascii="Arial" w:hAnsi="Arial" w:cs="Arial"/>
        </w:rPr>
        <w:t xml:space="preserve">  As per preceptor</w:t>
      </w:r>
    </w:p>
    <w:p w14:paraId="299CCB49" w14:textId="6C8ED885" w:rsidR="003201AA" w:rsidRPr="006660C8" w:rsidRDefault="003201AA" w:rsidP="004F0564">
      <w:pPr>
        <w:numPr>
          <w:ilvl w:val="0"/>
          <w:numId w:val="10"/>
        </w:numPr>
        <w:rPr>
          <w:rFonts w:ascii="Arial" w:hAnsi="Arial" w:cs="Arial"/>
        </w:rPr>
      </w:pPr>
      <w:r w:rsidRPr="006660C8">
        <w:rPr>
          <w:rFonts w:ascii="Arial" w:hAnsi="Arial" w:cs="Arial"/>
        </w:rPr>
        <w:t>Document all interventions, ADRs, in-servi</w:t>
      </w:r>
      <w:r w:rsidR="00DE5C47">
        <w:rPr>
          <w:rFonts w:ascii="Arial" w:hAnsi="Arial" w:cs="Arial"/>
        </w:rPr>
        <w:t>ces, drug information questions in IVENT and MERS system.</w:t>
      </w:r>
    </w:p>
    <w:p w14:paraId="63617E18" w14:textId="77777777" w:rsidR="007E71F3" w:rsidRDefault="007E71F3" w:rsidP="00626383">
      <w:pPr>
        <w:rPr>
          <w:rFonts w:ascii="Arial" w:hAnsi="Arial" w:cs="Arial"/>
          <w:b/>
          <w:sz w:val="28"/>
          <w:szCs w:val="28"/>
        </w:rPr>
      </w:pPr>
    </w:p>
    <w:p w14:paraId="2E2F5BA0" w14:textId="0BB27C0B" w:rsidR="007E71F3" w:rsidRDefault="007E71F3" w:rsidP="00626383">
      <w:pPr>
        <w:rPr>
          <w:rFonts w:ascii="Arial" w:hAnsi="Arial" w:cs="Arial"/>
          <w:b/>
        </w:rPr>
      </w:pPr>
      <w:r w:rsidRPr="007E71F3">
        <w:rPr>
          <w:rFonts w:ascii="Arial" w:hAnsi="Arial" w:cs="Arial"/>
          <w:b/>
        </w:rPr>
        <w:t>Preceptor Interaction:</w:t>
      </w:r>
    </w:p>
    <w:p w14:paraId="0EFD156D" w14:textId="4E4A01F9" w:rsidR="007E71F3" w:rsidRPr="007E71F3" w:rsidRDefault="007E71F3" w:rsidP="00626383">
      <w:pPr>
        <w:rPr>
          <w:rFonts w:ascii="Arial" w:hAnsi="Arial" w:cs="Arial"/>
        </w:rPr>
      </w:pPr>
      <w:r w:rsidRPr="007E71F3">
        <w:rPr>
          <w:rFonts w:ascii="Arial" w:hAnsi="Arial" w:cs="Arial"/>
        </w:rPr>
        <w:t>8am-9am: Pre-rounding, chart check</w:t>
      </w:r>
    </w:p>
    <w:p w14:paraId="64A0E65D" w14:textId="7C3998FC" w:rsidR="007E71F3" w:rsidRDefault="007E71F3" w:rsidP="00626383">
      <w:pPr>
        <w:rPr>
          <w:rFonts w:ascii="Arial" w:hAnsi="Arial" w:cs="Arial"/>
        </w:rPr>
      </w:pPr>
      <w:r w:rsidRPr="007E71F3">
        <w:rPr>
          <w:rFonts w:ascii="Arial" w:hAnsi="Arial" w:cs="Arial"/>
        </w:rPr>
        <w:t>9am to 12noon: Rounds with interdisciplinary MACE</w:t>
      </w:r>
      <w:r w:rsidR="009477D9">
        <w:rPr>
          <w:rFonts w:ascii="Arial" w:hAnsi="Arial" w:cs="Arial"/>
        </w:rPr>
        <w:t>/Concurrent</w:t>
      </w:r>
      <w:r w:rsidRPr="007E71F3">
        <w:rPr>
          <w:rFonts w:ascii="Arial" w:hAnsi="Arial" w:cs="Arial"/>
        </w:rPr>
        <w:t xml:space="preserve"> team (with preceptor on most days)</w:t>
      </w:r>
    </w:p>
    <w:p w14:paraId="083A8401" w14:textId="156D0EFD" w:rsidR="007E71F3" w:rsidRPr="007E71F3" w:rsidRDefault="007E71F3" w:rsidP="00626383">
      <w:pPr>
        <w:rPr>
          <w:rFonts w:ascii="Arial" w:hAnsi="Arial" w:cs="Arial"/>
        </w:rPr>
      </w:pPr>
      <w:r>
        <w:rPr>
          <w:rFonts w:ascii="Arial" w:hAnsi="Arial" w:cs="Arial"/>
        </w:rPr>
        <w:t xml:space="preserve">Afternoons: </w:t>
      </w:r>
      <w:r w:rsidR="009477D9">
        <w:rPr>
          <w:rFonts w:ascii="Arial" w:hAnsi="Arial" w:cs="Arial"/>
        </w:rPr>
        <w:t>F/U patient care issues, m</w:t>
      </w:r>
      <w:r>
        <w:rPr>
          <w:rFonts w:ascii="Arial" w:hAnsi="Arial" w:cs="Arial"/>
        </w:rPr>
        <w:t xml:space="preserve">eet with preceptor and </w:t>
      </w:r>
      <w:proofErr w:type="spellStart"/>
      <w:r>
        <w:rPr>
          <w:rFonts w:ascii="Arial" w:hAnsi="Arial" w:cs="Arial"/>
        </w:rPr>
        <w:t>Pharm.D</w:t>
      </w:r>
      <w:proofErr w:type="spellEnd"/>
      <w:r>
        <w:rPr>
          <w:rFonts w:ascii="Arial" w:hAnsi="Arial" w:cs="Arial"/>
        </w:rPr>
        <w:t xml:space="preserve">. students for journal clubs, case presentations, </w:t>
      </w:r>
      <w:r w:rsidR="00DE5C47">
        <w:rPr>
          <w:rFonts w:ascii="Arial" w:hAnsi="Arial" w:cs="Arial"/>
        </w:rPr>
        <w:t xml:space="preserve">geriatric and pharmacy didactics </w:t>
      </w:r>
      <w:bookmarkStart w:id="1" w:name="_GoBack"/>
      <w:bookmarkEnd w:id="1"/>
    </w:p>
    <w:p w14:paraId="1DCF3B83" w14:textId="77777777" w:rsidR="003201AA" w:rsidRDefault="003201AA" w:rsidP="008821AB">
      <w:pPr>
        <w:rPr>
          <w:rFonts w:ascii="Arial" w:hAnsi="Arial" w:cs="Arial"/>
        </w:rPr>
      </w:pPr>
    </w:p>
    <w:p w14:paraId="0CFB305B" w14:textId="77777777" w:rsidR="007E71F3" w:rsidRPr="007E71F3" w:rsidRDefault="007E71F3" w:rsidP="007E71F3">
      <w:pPr>
        <w:pStyle w:val="Default"/>
        <w:rPr>
          <w:rFonts w:ascii="Arial" w:hAnsi="Arial" w:cs="Arial"/>
        </w:rPr>
      </w:pPr>
      <w:r w:rsidRPr="007E71F3">
        <w:rPr>
          <w:rFonts w:ascii="Arial" w:hAnsi="Arial" w:cs="Arial"/>
          <w:b/>
          <w:bCs/>
        </w:rPr>
        <w:t xml:space="preserve">Communication: </w:t>
      </w:r>
    </w:p>
    <w:p w14:paraId="1B7ABFCB" w14:textId="77777777" w:rsidR="007E71F3" w:rsidRPr="007E71F3" w:rsidRDefault="007E71F3" w:rsidP="007E71F3">
      <w:pPr>
        <w:pStyle w:val="Default"/>
        <w:rPr>
          <w:rFonts w:ascii="Arial" w:hAnsi="Arial" w:cs="Arial"/>
        </w:rPr>
      </w:pPr>
      <w:r w:rsidRPr="007E71F3">
        <w:rPr>
          <w:rFonts w:ascii="Arial" w:hAnsi="Arial" w:cs="Arial"/>
        </w:rPr>
        <w:t xml:space="preserve">A. Daily scheduled meeting times: Residents to prioritize questions and problems to discuss during scheduled meeting times as listed above. </w:t>
      </w:r>
    </w:p>
    <w:p w14:paraId="4F1C9315" w14:textId="77777777" w:rsidR="007E71F3" w:rsidRPr="007E71F3" w:rsidRDefault="007E71F3" w:rsidP="007E71F3">
      <w:pPr>
        <w:pStyle w:val="Default"/>
        <w:rPr>
          <w:rFonts w:ascii="Arial" w:hAnsi="Arial" w:cs="Arial"/>
        </w:rPr>
      </w:pPr>
      <w:r w:rsidRPr="007E71F3">
        <w:rPr>
          <w:rFonts w:ascii="Arial" w:hAnsi="Arial" w:cs="Arial"/>
        </w:rPr>
        <w:t xml:space="preserve">B. E-mail: Residents are expected to read e-mails at the beginning, middle and end of each day at a minimum for ongoing communication. This is appropriate for routine, non-urgent questions and problems. </w:t>
      </w:r>
    </w:p>
    <w:p w14:paraId="63ACC78A" w14:textId="04FB696A" w:rsidR="007E71F3" w:rsidRDefault="007E71F3" w:rsidP="007E71F3">
      <w:pPr>
        <w:pStyle w:val="Default"/>
        <w:rPr>
          <w:rFonts w:ascii="Arial" w:hAnsi="Arial" w:cs="Arial"/>
        </w:rPr>
      </w:pPr>
      <w:r w:rsidRPr="007E71F3">
        <w:rPr>
          <w:rFonts w:ascii="Arial" w:hAnsi="Arial" w:cs="Arial"/>
        </w:rPr>
        <w:t>C.</w:t>
      </w:r>
      <w:r>
        <w:rPr>
          <w:rFonts w:ascii="Arial" w:hAnsi="Arial" w:cs="Arial"/>
        </w:rPr>
        <w:t xml:space="preserve"> </w:t>
      </w:r>
      <w:proofErr w:type="spellStart"/>
      <w:r>
        <w:rPr>
          <w:rFonts w:ascii="Arial" w:hAnsi="Arial" w:cs="Arial"/>
        </w:rPr>
        <w:t>Cureatr</w:t>
      </w:r>
      <w:proofErr w:type="spellEnd"/>
      <w:r>
        <w:rPr>
          <w:rFonts w:ascii="Arial" w:hAnsi="Arial" w:cs="Arial"/>
        </w:rPr>
        <w:t xml:space="preserve"> app. </w:t>
      </w:r>
      <w:r w:rsidR="00071648">
        <w:rPr>
          <w:rFonts w:ascii="Arial" w:hAnsi="Arial" w:cs="Arial"/>
        </w:rPr>
        <w:t xml:space="preserve">The MACE team communicates with each other using the </w:t>
      </w:r>
      <w:proofErr w:type="spellStart"/>
      <w:r w:rsidR="00071648">
        <w:rPr>
          <w:rFonts w:ascii="Arial" w:hAnsi="Arial" w:cs="Arial"/>
        </w:rPr>
        <w:t>Cureatr</w:t>
      </w:r>
      <w:proofErr w:type="spellEnd"/>
      <w:r w:rsidR="00071648">
        <w:rPr>
          <w:rFonts w:ascii="Arial" w:hAnsi="Arial" w:cs="Arial"/>
        </w:rPr>
        <w:t xml:space="preserve"> app. </w:t>
      </w:r>
      <w:r>
        <w:rPr>
          <w:rFonts w:ascii="Arial" w:hAnsi="Arial" w:cs="Arial"/>
        </w:rPr>
        <w:t>Please register and obtain log in and pw.</w:t>
      </w:r>
      <w:r w:rsidRPr="007E71F3">
        <w:rPr>
          <w:rFonts w:ascii="Arial" w:hAnsi="Arial" w:cs="Arial"/>
        </w:rPr>
        <w:t xml:space="preserve"> </w:t>
      </w:r>
    </w:p>
    <w:p w14:paraId="16435949" w14:textId="3186C15B" w:rsidR="007E71F3" w:rsidRPr="007E71F3" w:rsidRDefault="007E71F3" w:rsidP="007E71F3">
      <w:pPr>
        <w:pStyle w:val="Default"/>
        <w:rPr>
          <w:rFonts w:ascii="Arial" w:hAnsi="Arial" w:cs="Arial"/>
        </w:rPr>
      </w:pPr>
      <w:r>
        <w:rPr>
          <w:rFonts w:ascii="Arial" w:hAnsi="Arial" w:cs="Arial"/>
        </w:rPr>
        <w:t xml:space="preserve">D. </w:t>
      </w:r>
      <w:r w:rsidRPr="007E71F3">
        <w:rPr>
          <w:rFonts w:ascii="Arial" w:hAnsi="Arial" w:cs="Arial"/>
        </w:rPr>
        <w:t xml:space="preserve">Office extension: </w:t>
      </w:r>
      <w:r>
        <w:rPr>
          <w:rFonts w:ascii="Arial" w:hAnsi="Arial" w:cs="Arial"/>
        </w:rPr>
        <w:t xml:space="preserve">#43815 </w:t>
      </w:r>
      <w:proofErr w:type="gramStart"/>
      <w:r w:rsidR="00DD2709">
        <w:rPr>
          <w:rFonts w:ascii="Arial" w:hAnsi="Arial" w:cs="Arial"/>
        </w:rPr>
        <w:t>For</w:t>
      </w:r>
      <w:proofErr w:type="gramEnd"/>
      <w:r w:rsidRPr="007E71F3">
        <w:rPr>
          <w:rFonts w:ascii="Arial" w:hAnsi="Arial" w:cs="Arial"/>
        </w:rPr>
        <w:t xml:space="preserve"> urgent questions pertaining to patient care. </w:t>
      </w:r>
    </w:p>
    <w:p w14:paraId="0E85CC57" w14:textId="19B48405" w:rsidR="007E71F3" w:rsidRPr="007E71F3" w:rsidRDefault="007E71F3" w:rsidP="007E71F3">
      <w:pPr>
        <w:pStyle w:val="Default"/>
        <w:rPr>
          <w:rFonts w:ascii="Arial" w:hAnsi="Arial" w:cs="Arial"/>
        </w:rPr>
      </w:pPr>
      <w:r w:rsidRPr="007E71F3">
        <w:rPr>
          <w:rFonts w:ascii="Arial" w:hAnsi="Arial" w:cs="Arial"/>
        </w:rPr>
        <w:t>E. Personal phone number: Provided to resident at time of learning experience for emergency</w:t>
      </w:r>
      <w:r w:rsidR="00DD2709">
        <w:rPr>
          <w:rFonts w:ascii="Arial" w:hAnsi="Arial" w:cs="Arial"/>
        </w:rPr>
        <w:t>/patient care</w:t>
      </w:r>
      <w:r w:rsidRPr="007E71F3">
        <w:rPr>
          <w:rFonts w:ascii="Arial" w:hAnsi="Arial" w:cs="Arial"/>
        </w:rPr>
        <w:t xml:space="preserve"> issues. </w:t>
      </w:r>
    </w:p>
    <w:p w14:paraId="0A767C1F" w14:textId="77777777" w:rsidR="007E71F3" w:rsidRDefault="007E71F3" w:rsidP="008821AB">
      <w:pPr>
        <w:rPr>
          <w:rFonts w:ascii="Arial" w:hAnsi="Arial" w:cs="Arial"/>
        </w:rPr>
      </w:pPr>
    </w:p>
    <w:p w14:paraId="40D8A62A" w14:textId="77777777" w:rsidR="00071648" w:rsidRPr="00071648" w:rsidRDefault="00071648" w:rsidP="00071648">
      <w:pPr>
        <w:pStyle w:val="Default"/>
        <w:rPr>
          <w:rFonts w:ascii="Arial" w:hAnsi="Arial" w:cs="Arial"/>
        </w:rPr>
      </w:pPr>
      <w:r w:rsidRPr="00071648">
        <w:rPr>
          <w:rFonts w:ascii="Arial" w:hAnsi="Arial" w:cs="Arial"/>
          <w:b/>
          <w:bCs/>
        </w:rPr>
        <w:t xml:space="preserve">Expected progression of resident responsibility on this learning experience: </w:t>
      </w:r>
    </w:p>
    <w:p w14:paraId="0B93847F" w14:textId="77777777" w:rsidR="002952F5" w:rsidRPr="009477D9" w:rsidRDefault="002952F5" w:rsidP="002952F5">
      <w:pPr>
        <w:rPr>
          <w:rFonts w:ascii="Arial" w:hAnsi="Arial" w:cs="Arial"/>
          <w:color w:val="000000"/>
        </w:rPr>
      </w:pPr>
      <w:r w:rsidRPr="009477D9">
        <w:rPr>
          <w:rFonts w:ascii="Arial" w:hAnsi="Arial" w:cs="Arial"/>
          <w:color w:val="000000"/>
        </w:rPr>
        <w:t>Weeks 1-4: Respond to Drug Information Questions with appropriate documentation in a timely manner</w:t>
      </w:r>
    </w:p>
    <w:p w14:paraId="5B050585" w14:textId="7E140649" w:rsidR="009477D9" w:rsidRPr="009477D9" w:rsidRDefault="009477D9" w:rsidP="009477D9">
      <w:pPr>
        <w:rPr>
          <w:rFonts w:ascii="Arial" w:hAnsi="Arial" w:cs="Arial"/>
          <w:color w:val="000000"/>
        </w:rPr>
      </w:pPr>
      <w:r>
        <w:rPr>
          <w:rFonts w:ascii="Arial" w:hAnsi="Arial" w:cs="Arial"/>
          <w:color w:val="000000"/>
        </w:rPr>
        <w:t>Day 1</w:t>
      </w:r>
      <w:proofErr w:type="gramStart"/>
      <w:r>
        <w:rPr>
          <w:rFonts w:ascii="Arial" w:hAnsi="Arial" w:cs="Arial"/>
          <w:color w:val="000000"/>
        </w:rPr>
        <w:t>:Orientation</w:t>
      </w:r>
      <w:proofErr w:type="gramEnd"/>
      <w:r>
        <w:rPr>
          <w:rFonts w:ascii="Arial" w:hAnsi="Arial" w:cs="Arial"/>
          <w:color w:val="000000"/>
        </w:rPr>
        <w:t xml:space="preserve">: </w:t>
      </w:r>
      <w:r w:rsidRPr="009477D9">
        <w:rPr>
          <w:rFonts w:ascii="Arial" w:hAnsi="Arial" w:cs="Arial"/>
          <w:color w:val="000000"/>
        </w:rPr>
        <w:t xml:space="preserve">EPIC, meet team, schedule, expectations, contract; Pick up 1-2 new patients; Watch hierarchy of medication video (on my website) </w:t>
      </w:r>
    </w:p>
    <w:p w14:paraId="3AEE5DF6" w14:textId="2868D80D" w:rsidR="009477D9" w:rsidRPr="009477D9" w:rsidRDefault="009477D9" w:rsidP="009477D9">
      <w:pPr>
        <w:rPr>
          <w:rFonts w:ascii="Arial" w:hAnsi="Arial" w:cs="Arial"/>
          <w:color w:val="000000"/>
        </w:rPr>
      </w:pPr>
      <w:r w:rsidRPr="009477D9">
        <w:rPr>
          <w:rFonts w:ascii="Arial" w:hAnsi="Arial" w:cs="Arial"/>
          <w:color w:val="000000"/>
        </w:rPr>
        <w:t xml:space="preserve">Week 1: Resident is expected to work up new admissions and focus </w:t>
      </w:r>
      <w:r>
        <w:rPr>
          <w:rFonts w:ascii="Arial" w:hAnsi="Arial" w:cs="Arial"/>
          <w:color w:val="000000"/>
        </w:rPr>
        <w:t xml:space="preserve">on </w:t>
      </w:r>
      <w:proofErr w:type="spellStart"/>
      <w:r>
        <w:rPr>
          <w:rFonts w:ascii="Arial" w:hAnsi="Arial" w:cs="Arial"/>
          <w:color w:val="000000"/>
        </w:rPr>
        <w:t>CrCl</w:t>
      </w:r>
      <w:proofErr w:type="spellEnd"/>
      <w:r>
        <w:rPr>
          <w:rFonts w:ascii="Arial" w:hAnsi="Arial" w:cs="Arial"/>
          <w:color w:val="000000"/>
        </w:rPr>
        <w:t xml:space="preserve">, Drug Dosing, </w:t>
      </w:r>
      <w:proofErr w:type="gramStart"/>
      <w:r>
        <w:rPr>
          <w:rFonts w:ascii="Arial" w:hAnsi="Arial" w:cs="Arial"/>
          <w:color w:val="000000"/>
        </w:rPr>
        <w:t>Med</w:t>
      </w:r>
      <w:proofErr w:type="gramEnd"/>
      <w:r>
        <w:rPr>
          <w:rFonts w:ascii="Arial" w:hAnsi="Arial" w:cs="Arial"/>
          <w:color w:val="000000"/>
        </w:rPr>
        <w:t xml:space="preserve"> Recs.</w:t>
      </w:r>
      <w:r w:rsidRPr="009477D9">
        <w:rPr>
          <w:rFonts w:ascii="Arial" w:hAnsi="Arial" w:cs="Arial"/>
          <w:color w:val="000000"/>
        </w:rPr>
        <w:t xml:space="preserve"> Complete reading</w:t>
      </w:r>
      <w:r>
        <w:rPr>
          <w:rFonts w:ascii="Arial" w:hAnsi="Arial" w:cs="Arial"/>
          <w:color w:val="000000"/>
        </w:rPr>
        <w:t xml:space="preserve">s on Geriatric syndromes (on </w:t>
      </w:r>
      <w:r w:rsidRPr="009477D9">
        <w:rPr>
          <w:rFonts w:ascii="Arial" w:hAnsi="Arial" w:cs="Arial"/>
          <w:color w:val="000000"/>
        </w:rPr>
        <w:t>website)</w:t>
      </w:r>
    </w:p>
    <w:p w14:paraId="65977F28" w14:textId="59353786" w:rsidR="009477D9" w:rsidRPr="009477D9" w:rsidRDefault="009477D9" w:rsidP="009477D9">
      <w:pPr>
        <w:rPr>
          <w:rFonts w:ascii="Arial" w:hAnsi="Arial" w:cs="Arial"/>
          <w:color w:val="000000"/>
        </w:rPr>
      </w:pPr>
      <w:r w:rsidRPr="009477D9">
        <w:rPr>
          <w:rFonts w:ascii="Arial" w:hAnsi="Arial" w:cs="Arial"/>
          <w:color w:val="000000"/>
        </w:rPr>
        <w:t xml:space="preserve">Week 2: Resident is expected to know all patients on the MACE/Concurrent service and be prepared to discuss cases with preceptor and students. Resident is able to assess appropriateness of medications. </w:t>
      </w:r>
    </w:p>
    <w:p w14:paraId="7FF604BC" w14:textId="77777777" w:rsidR="009477D9" w:rsidRPr="009477D9" w:rsidRDefault="009477D9" w:rsidP="009477D9">
      <w:pPr>
        <w:rPr>
          <w:rFonts w:ascii="Arial" w:hAnsi="Arial" w:cs="Arial"/>
          <w:color w:val="000000"/>
        </w:rPr>
      </w:pPr>
      <w:r w:rsidRPr="009477D9">
        <w:rPr>
          <w:rFonts w:ascii="Arial" w:hAnsi="Arial" w:cs="Arial"/>
          <w:color w:val="000000"/>
        </w:rPr>
        <w:t>Week 3-4: Resident is expected to work independently and give in-services to the MACE/Concurrent team; lead disease state/case discussions with preceptor and students; assume more responsibility on rounds and takes on the role of a junior faculty member; continue to work on all aspects of medication hierarchy.</w:t>
      </w:r>
    </w:p>
    <w:p w14:paraId="699FF07C" w14:textId="77777777" w:rsidR="002952F5" w:rsidRDefault="002952F5" w:rsidP="00DB56FA">
      <w:pPr>
        <w:spacing w:before="100" w:beforeAutospacing="1" w:after="100" w:afterAutospacing="1"/>
        <w:jc w:val="both"/>
        <w:rPr>
          <w:rFonts w:ascii="Arial" w:eastAsia="Times New Roman" w:hAnsi="Arial" w:cs="Arial"/>
          <w:b/>
          <w:bCs/>
          <w:u w:val="single"/>
        </w:rPr>
      </w:pPr>
    </w:p>
    <w:p w14:paraId="37D9B8F6" w14:textId="77777777" w:rsidR="002952F5" w:rsidRDefault="002952F5" w:rsidP="00DB56FA">
      <w:pPr>
        <w:spacing w:before="100" w:beforeAutospacing="1" w:after="100" w:afterAutospacing="1"/>
        <w:jc w:val="both"/>
        <w:rPr>
          <w:rFonts w:ascii="Arial" w:eastAsia="Times New Roman" w:hAnsi="Arial" w:cs="Arial"/>
          <w:b/>
          <w:bCs/>
          <w:u w:val="single"/>
        </w:rPr>
      </w:pPr>
    </w:p>
    <w:p w14:paraId="322AC45E" w14:textId="77777777" w:rsidR="00DB56FA" w:rsidRPr="006660C8" w:rsidRDefault="00DB56FA" w:rsidP="00DB56FA">
      <w:pPr>
        <w:spacing w:before="100" w:beforeAutospacing="1" w:after="100" w:afterAutospacing="1"/>
        <w:jc w:val="both"/>
        <w:rPr>
          <w:rFonts w:ascii="Arial" w:eastAsia="Times New Roman" w:hAnsi="Arial" w:cs="Arial"/>
        </w:rPr>
      </w:pPr>
      <w:r w:rsidRPr="006660C8">
        <w:rPr>
          <w:rFonts w:ascii="Arial" w:eastAsia="Times New Roman" w:hAnsi="Arial" w:cs="Arial"/>
          <w:b/>
          <w:bCs/>
          <w:u w:val="single"/>
        </w:rPr>
        <w:t>Evaluation:</w:t>
      </w:r>
    </w:p>
    <w:p w14:paraId="2DBC1155" w14:textId="546EC76C" w:rsidR="00DB56FA" w:rsidRPr="006660C8" w:rsidRDefault="00DB56FA" w:rsidP="00DB56FA">
      <w:pPr>
        <w:numPr>
          <w:ilvl w:val="0"/>
          <w:numId w:val="26"/>
        </w:numPr>
        <w:spacing w:before="100" w:beforeAutospacing="1" w:after="100" w:afterAutospacing="1"/>
        <w:jc w:val="both"/>
        <w:rPr>
          <w:rFonts w:ascii="Arial" w:eastAsia="Times New Roman" w:hAnsi="Arial" w:cs="Arial"/>
        </w:rPr>
      </w:pPr>
      <w:r w:rsidRPr="006660C8">
        <w:rPr>
          <w:rFonts w:ascii="Arial" w:eastAsia="Times New Roman" w:hAnsi="Arial" w:cs="Arial"/>
        </w:rPr>
        <w:t xml:space="preserve">Residents will be evaluated on their interactions with the multidisciplinary team, </w:t>
      </w:r>
      <w:r w:rsidR="002952F5">
        <w:rPr>
          <w:rFonts w:ascii="Arial" w:eastAsia="Times New Roman" w:hAnsi="Arial" w:cs="Arial"/>
        </w:rPr>
        <w:t>professionalism</w:t>
      </w:r>
      <w:r w:rsidR="006473B9">
        <w:rPr>
          <w:rFonts w:ascii="Arial" w:eastAsia="Times New Roman" w:hAnsi="Arial" w:cs="Arial"/>
        </w:rPr>
        <w:t xml:space="preserve"> and professional growth,</w:t>
      </w:r>
      <w:r w:rsidR="002952F5">
        <w:rPr>
          <w:rFonts w:ascii="Arial" w:eastAsia="Times New Roman" w:hAnsi="Arial" w:cs="Arial"/>
        </w:rPr>
        <w:t xml:space="preserve"> </w:t>
      </w:r>
      <w:r w:rsidRPr="006660C8">
        <w:rPr>
          <w:rFonts w:ascii="Arial" w:eastAsia="Times New Roman" w:hAnsi="Arial" w:cs="Arial"/>
        </w:rPr>
        <w:t>daily presentation of patients, topic discussion</w:t>
      </w:r>
      <w:r w:rsidR="00685244" w:rsidRPr="006660C8">
        <w:rPr>
          <w:rFonts w:ascii="Arial" w:eastAsia="Times New Roman" w:hAnsi="Arial" w:cs="Arial"/>
        </w:rPr>
        <w:t>s</w:t>
      </w:r>
      <w:r w:rsidRPr="006660C8">
        <w:rPr>
          <w:rFonts w:ascii="Arial" w:eastAsia="Times New Roman" w:hAnsi="Arial" w:cs="Arial"/>
        </w:rPr>
        <w:t xml:space="preserve">, journal club/case presentation, </w:t>
      </w:r>
      <w:r w:rsidR="006660C8" w:rsidRPr="006660C8">
        <w:rPr>
          <w:rFonts w:ascii="Arial" w:eastAsia="Times New Roman" w:hAnsi="Arial" w:cs="Arial"/>
        </w:rPr>
        <w:t xml:space="preserve">their </w:t>
      </w:r>
      <w:r w:rsidR="00685244" w:rsidRPr="006660C8">
        <w:rPr>
          <w:rFonts w:ascii="Arial" w:eastAsia="Times New Roman" w:hAnsi="Arial" w:cs="Arial"/>
        </w:rPr>
        <w:t xml:space="preserve">mentoring </w:t>
      </w:r>
      <w:r w:rsidR="006660C8" w:rsidRPr="006660C8">
        <w:rPr>
          <w:rFonts w:ascii="Arial" w:eastAsia="Times New Roman" w:hAnsi="Arial" w:cs="Arial"/>
        </w:rPr>
        <w:t xml:space="preserve">of </w:t>
      </w:r>
      <w:r w:rsidR="00685244" w:rsidRPr="006660C8">
        <w:rPr>
          <w:rFonts w:ascii="Arial" w:eastAsia="Times New Roman" w:hAnsi="Arial" w:cs="Arial"/>
        </w:rPr>
        <w:t xml:space="preserve">pharmacy students </w:t>
      </w:r>
      <w:r w:rsidRPr="006660C8">
        <w:rPr>
          <w:rFonts w:ascii="Arial" w:eastAsia="Times New Roman" w:hAnsi="Arial" w:cs="Arial"/>
        </w:rPr>
        <w:t xml:space="preserve">and feedback from </w:t>
      </w:r>
      <w:r w:rsidR="00626383">
        <w:rPr>
          <w:rFonts w:ascii="Arial" w:eastAsia="Times New Roman" w:hAnsi="Arial" w:cs="Arial"/>
        </w:rPr>
        <w:t>MACE team members.</w:t>
      </w:r>
      <w:r w:rsidRPr="006660C8">
        <w:rPr>
          <w:rFonts w:ascii="Arial" w:eastAsia="Times New Roman" w:hAnsi="Arial" w:cs="Arial"/>
        </w:rPr>
        <w:t xml:space="preserve"> </w:t>
      </w:r>
    </w:p>
    <w:p w14:paraId="22F1B2C9" w14:textId="77777777" w:rsidR="00DB56FA" w:rsidRPr="006660C8" w:rsidRDefault="00DB56FA" w:rsidP="00DB56FA">
      <w:pPr>
        <w:numPr>
          <w:ilvl w:val="0"/>
          <w:numId w:val="26"/>
        </w:numPr>
        <w:spacing w:before="100" w:beforeAutospacing="1" w:after="100" w:afterAutospacing="1"/>
        <w:rPr>
          <w:rFonts w:ascii="Arial" w:eastAsia="Times New Roman" w:hAnsi="Arial" w:cs="Arial"/>
        </w:rPr>
      </w:pPr>
      <w:r w:rsidRPr="006660C8">
        <w:rPr>
          <w:rFonts w:ascii="Arial" w:eastAsia="Times New Roman" w:hAnsi="Arial" w:cs="Arial"/>
        </w:rPr>
        <w:t xml:space="preserve">The preceptor will provide ongoing verbal feedback to the resident throughout the rotation including an oral midpoint evaluation. </w:t>
      </w:r>
    </w:p>
    <w:p w14:paraId="2D6498BF" w14:textId="77777777" w:rsidR="00DB56FA" w:rsidRPr="006660C8" w:rsidRDefault="00DB56FA" w:rsidP="00DB56FA">
      <w:pPr>
        <w:numPr>
          <w:ilvl w:val="0"/>
          <w:numId w:val="26"/>
        </w:numPr>
        <w:spacing w:before="100" w:beforeAutospacing="1" w:after="100" w:afterAutospacing="1"/>
        <w:rPr>
          <w:rFonts w:ascii="Arial" w:eastAsia="Times New Roman" w:hAnsi="Arial" w:cs="Arial"/>
        </w:rPr>
      </w:pPr>
      <w:r w:rsidRPr="006660C8">
        <w:rPr>
          <w:rFonts w:ascii="Arial" w:eastAsia="Times New Roman" w:hAnsi="Arial" w:cs="Arial"/>
        </w:rPr>
        <w:t xml:space="preserve">At the end of the rotation: </w:t>
      </w:r>
    </w:p>
    <w:p w14:paraId="0744950E" w14:textId="77777777" w:rsidR="00DB56FA" w:rsidRPr="006660C8" w:rsidRDefault="00DB56FA" w:rsidP="00DB56FA">
      <w:pPr>
        <w:numPr>
          <w:ilvl w:val="1"/>
          <w:numId w:val="26"/>
        </w:numPr>
        <w:spacing w:before="100" w:beforeAutospacing="1" w:after="100" w:afterAutospacing="1"/>
        <w:rPr>
          <w:rFonts w:ascii="Arial" w:eastAsia="Times New Roman" w:hAnsi="Arial" w:cs="Arial"/>
        </w:rPr>
      </w:pPr>
      <w:r w:rsidRPr="006660C8">
        <w:rPr>
          <w:rFonts w:ascii="Arial" w:eastAsia="Times New Roman" w:hAnsi="Arial" w:cs="Arial"/>
        </w:rPr>
        <w:t xml:space="preserve">Preceptor will complete </w:t>
      </w:r>
      <w:r w:rsidR="00685244" w:rsidRPr="006660C8">
        <w:rPr>
          <w:rFonts w:ascii="Arial" w:eastAsia="Times New Roman" w:hAnsi="Arial" w:cs="Arial"/>
        </w:rPr>
        <w:t xml:space="preserve">the </w:t>
      </w:r>
      <w:r w:rsidRPr="006660C8">
        <w:rPr>
          <w:rFonts w:ascii="Arial" w:eastAsia="Times New Roman" w:hAnsi="Arial" w:cs="Arial"/>
        </w:rPr>
        <w:t xml:space="preserve">evaluation of the resident using </w:t>
      </w:r>
      <w:proofErr w:type="spellStart"/>
      <w:r w:rsidR="00685244" w:rsidRPr="006660C8">
        <w:rPr>
          <w:rFonts w:ascii="Arial" w:hAnsi="Arial" w:cs="Arial"/>
        </w:rPr>
        <w:t>PharmAcademic</w:t>
      </w:r>
      <w:proofErr w:type="spellEnd"/>
    </w:p>
    <w:p w14:paraId="6D17005E" w14:textId="77777777" w:rsidR="00DB56FA" w:rsidRPr="006660C8" w:rsidRDefault="00DB56FA" w:rsidP="00DB56FA">
      <w:pPr>
        <w:numPr>
          <w:ilvl w:val="1"/>
          <w:numId w:val="26"/>
        </w:numPr>
        <w:spacing w:before="100" w:beforeAutospacing="1" w:after="100" w:afterAutospacing="1"/>
        <w:rPr>
          <w:rFonts w:ascii="Arial" w:eastAsia="Times New Roman" w:hAnsi="Arial" w:cs="Arial"/>
        </w:rPr>
      </w:pPr>
      <w:r w:rsidRPr="006660C8">
        <w:rPr>
          <w:rFonts w:ascii="Arial" w:eastAsia="Times New Roman" w:hAnsi="Arial" w:cs="Arial"/>
        </w:rPr>
        <w:t xml:space="preserve">Resident will complete </w:t>
      </w:r>
      <w:r w:rsidR="00685244" w:rsidRPr="006660C8">
        <w:rPr>
          <w:rFonts w:ascii="Arial" w:eastAsia="Times New Roman" w:hAnsi="Arial" w:cs="Arial"/>
        </w:rPr>
        <w:t>self-</w:t>
      </w:r>
      <w:r w:rsidRPr="006660C8">
        <w:rPr>
          <w:rFonts w:ascii="Arial" w:eastAsia="Times New Roman" w:hAnsi="Arial" w:cs="Arial"/>
        </w:rPr>
        <w:t xml:space="preserve">evaluation using </w:t>
      </w:r>
      <w:proofErr w:type="spellStart"/>
      <w:r w:rsidR="00685244" w:rsidRPr="006660C8">
        <w:rPr>
          <w:rFonts w:ascii="Arial" w:hAnsi="Arial" w:cs="Arial"/>
        </w:rPr>
        <w:t>PharmAcademic</w:t>
      </w:r>
      <w:proofErr w:type="spellEnd"/>
      <w:r w:rsidRPr="006660C8">
        <w:rPr>
          <w:rFonts w:ascii="Arial" w:eastAsia="Times New Roman" w:hAnsi="Arial" w:cs="Arial"/>
        </w:rPr>
        <w:t xml:space="preserve"> </w:t>
      </w:r>
    </w:p>
    <w:p w14:paraId="2675FE87" w14:textId="77777777" w:rsidR="00DB56FA" w:rsidRPr="006660C8" w:rsidRDefault="00DB56FA" w:rsidP="00DB56FA">
      <w:pPr>
        <w:numPr>
          <w:ilvl w:val="1"/>
          <w:numId w:val="26"/>
        </w:numPr>
        <w:spacing w:before="100" w:beforeAutospacing="1" w:after="100" w:afterAutospacing="1"/>
        <w:rPr>
          <w:rFonts w:ascii="Arial" w:eastAsia="Times New Roman" w:hAnsi="Arial" w:cs="Arial"/>
        </w:rPr>
      </w:pPr>
      <w:r w:rsidRPr="006660C8">
        <w:rPr>
          <w:rFonts w:ascii="Arial" w:eastAsia="Times New Roman" w:hAnsi="Arial" w:cs="Arial"/>
        </w:rPr>
        <w:t xml:space="preserve">Resident will complete an evaluation of the preceptor </w:t>
      </w:r>
      <w:r w:rsidR="00685244" w:rsidRPr="006660C8">
        <w:rPr>
          <w:rFonts w:ascii="Arial" w:eastAsia="Times New Roman" w:hAnsi="Arial" w:cs="Arial"/>
        </w:rPr>
        <w:t>and rotation experience in</w:t>
      </w:r>
      <w:r w:rsidRPr="006660C8">
        <w:rPr>
          <w:rFonts w:ascii="Arial" w:eastAsia="Times New Roman" w:hAnsi="Arial" w:cs="Arial"/>
        </w:rPr>
        <w:t xml:space="preserve"> </w:t>
      </w:r>
      <w:proofErr w:type="spellStart"/>
      <w:r w:rsidR="00685244" w:rsidRPr="006660C8">
        <w:rPr>
          <w:rFonts w:ascii="Arial" w:hAnsi="Arial" w:cs="Arial"/>
        </w:rPr>
        <w:t>PharmAcademic</w:t>
      </w:r>
      <w:proofErr w:type="spellEnd"/>
    </w:p>
    <w:p w14:paraId="17B23592" w14:textId="77777777" w:rsidR="00DB56FA" w:rsidRPr="006660C8" w:rsidRDefault="00DB56FA" w:rsidP="00DB56FA">
      <w:pPr>
        <w:rPr>
          <w:rFonts w:ascii="Arial" w:hAnsi="Arial" w:cs="Arial"/>
          <w:color w:val="000000"/>
        </w:rPr>
      </w:pPr>
    </w:p>
    <w:p w14:paraId="2ABDE22E" w14:textId="77777777" w:rsidR="00DB56FA" w:rsidRPr="006660C8" w:rsidRDefault="00DB56FA" w:rsidP="00DB56FA">
      <w:pPr>
        <w:rPr>
          <w:rFonts w:ascii="Arial" w:hAnsi="Arial" w:cs="Arial"/>
        </w:rPr>
      </w:pPr>
    </w:p>
    <w:p w14:paraId="519AC4C5" w14:textId="77777777" w:rsidR="00DB56FA" w:rsidRPr="00753D0E" w:rsidRDefault="00DB56FA" w:rsidP="008821AB"/>
    <w:sectPr w:rsidR="00DB56FA" w:rsidRPr="00753D0E" w:rsidSect="009314E7">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7DA5" w14:textId="77777777" w:rsidR="000411AE" w:rsidRDefault="000411AE">
      <w:r>
        <w:separator/>
      </w:r>
    </w:p>
  </w:endnote>
  <w:endnote w:type="continuationSeparator" w:id="0">
    <w:p w14:paraId="124CD9F4" w14:textId="77777777" w:rsidR="000411AE" w:rsidRDefault="0004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855E9" w14:textId="77777777" w:rsidR="00006AB5" w:rsidRDefault="00DF0C16" w:rsidP="000D1764">
    <w:pPr>
      <w:pStyle w:val="Footer"/>
      <w:framePr w:wrap="around" w:vAnchor="text" w:hAnchor="margin" w:xAlign="right" w:y="1"/>
      <w:rPr>
        <w:rStyle w:val="PageNumber"/>
      </w:rPr>
    </w:pPr>
    <w:r>
      <w:rPr>
        <w:rStyle w:val="PageNumber"/>
      </w:rPr>
      <w:fldChar w:fldCharType="begin"/>
    </w:r>
    <w:r w:rsidR="00006AB5">
      <w:rPr>
        <w:rStyle w:val="PageNumber"/>
      </w:rPr>
      <w:instrText xml:space="preserve">PAGE  </w:instrText>
    </w:r>
    <w:r>
      <w:rPr>
        <w:rStyle w:val="PageNumber"/>
      </w:rPr>
      <w:fldChar w:fldCharType="end"/>
    </w:r>
  </w:p>
  <w:p w14:paraId="45C47A40" w14:textId="77777777" w:rsidR="00006AB5" w:rsidRDefault="00006AB5" w:rsidP="00E11F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5C53" w14:textId="77777777" w:rsidR="00006AB5" w:rsidRDefault="00DF0C16" w:rsidP="000D1764">
    <w:pPr>
      <w:pStyle w:val="Footer"/>
      <w:framePr w:wrap="around" w:vAnchor="text" w:hAnchor="margin" w:xAlign="right" w:y="1"/>
      <w:rPr>
        <w:rStyle w:val="PageNumber"/>
      </w:rPr>
    </w:pPr>
    <w:r>
      <w:rPr>
        <w:rStyle w:val="PageNumber"/>
      </w:rPr>
      <w:fldChar w:fldCharType="begin"/>
    </w:r>
    <w:r w:rsidR="00006AB5">
      <w:rPr>
        <w:rStyle w:val="PageNumber"/>
      </w:rPr>
      <w:instrText xml:space="preserve">PAGE  </w:instrText>
    </w:r>
    <w:r>
      <w:rPr>
        <w:rStyle w:val="PageNumber"/>
      </w:rPr>
      <w:fldChar w:fldCharType="separate"/>
    </w:r>
    <w:r w:rsidR="00DE5C47">
      <w:rPr>
        <w:rStyle w:val="PageNumber"/>
        <w:noProof/>
      </w:rPr>
      <w:t>5</w:t>
    </w:r>
    <w:r>
      <w:rPr>
        <w:rStyle w:val="PageNumber"/>
      </w:rPr>
      <w:fldChar w:fldCharType="end"/>
    </w:r>
  </w:p>
  <w:p w14:paraId="1A809207" w14:textId="4E73D4F0" w:rsidR="00006AB5" w:rsidRDefault="00006AB5" w:rsidP="00E11F18">
    <w:pPr>
      <w:pStyle w:val="Footer"/>
      <w:ind w:right="360"/>
    </w:pPr>
    <w:r>
      <w:t xml:space="preserve">SS </w:t>
    </w:r>
    <w:r w:rsidR="002952F5">
      <w:t>1/25</w:t>
    </w:r>
    <w:r w:rsidR="00071648">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8540" w14:textId="77777777" w:rsidR="000411AE" w:rsidRDefault="000411AE">
      <w:r>
        <w:separator/>
      </w:r>
    </w:p>
  </w:footnote>
  <w:footnote w:type="continuationSeparator" w:id="0">
    <w:p w14:paraId="663E96C4" w14:textId="77777777" w:rsidR="000411AE" w:rsidRDefault="00041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89"/>
    <w:multiLevelType w:val="hybridMultilevel"/>
    <w:tmpl w:val="03925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6E4F5C"/>
    <w:multiLevelType w:val="multilevel"/>
    <w:tmpl w:val="7924F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6E581A"/>
    <w:multiLevelType w:val="hybridMultilevel"/>
    <w:tmpl w:val="D0CA7262"/>
    <w:lvl w:ilvl="0" w:tplc="C9AA0FB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C304DB"/>
    <w:multiLevelType w:val="singleLevel"/>
    <w:tmpl w:val="E7CAB6C6"/>
    <w:lvl w:ilvl="0">
      <w:start w:val="1"/>
      <w:numFmt w:val="decimal"/>
      <w:lvlText w:val="%1."/>
      <w:lvlJc w:val="left"/>
      <w:pPr>
        <w:tabs>
          <w:tab w:val="num" w:pos="720"/>
        </w:tabs>
        <w:ind w:left="720" w:hanging="360"/>
      </w:pPr>
      <w:rPr>
        <w:rFonts w:cs="Times New Roman" w:hint="default"/>
      </w:rPr>
    </w:lvl>
  </w:abstractNum>
  <w:abstractNum w:abstractNumId="4">
    <w:nsid w:val="0AD66F33"/>
    <w:multiLevelType w:val="hybridMultilevel"/>
    <w:tmpl w:val="B956D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D2B3B"/>
    <w:multiLevelType w:val="hybridMultilevel"/>
    <w:tmpl w:val="F44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571"/>
    <w:multiLevelType w:val="hybridMultilevel"/>
    <w:tmpl w:val="E7D68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44051A"/>
    <w:multiLevelType w:val="hybridMultilevel"/>
    <w:tmpl w:val="B33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703C9"/>
    <w:multiLevelType w:val="hybridMultilevel"/>
    <w:tmpl w:val="87065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36F84"/>
    <w:multiLevelType w:val="hybridMultilevel"/>
    <w:tmpl w:val="DAA80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430BA1"/>
    <w:multiLevelType w:val="hybridMultilevel"/>
    <w:tmpl w:val="F44E0D6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DE640AB"/>
    <w:multiLevelType w:val="singleLevel"/>
    <w:tmpl w:val="599076A8"/>
    <w:lvl w:ilvl="0">
      <w:start w:val="1"/>
      <w:numFmt w:val="lowerLetter"/>
      <w:lvlText w:val="%1."/>
      <w:lvlJc w:val="left"/>
      <w:pPr>
        <w:tabs>
          <w:tab w:val="num" w:pos="1080"/>
        </w:tabs>
        <w:ind w:left="1080" w:hanging="360"/>
      </w:pPr>
      <w:rPr>
        <w:rFonts w:cs="Times New Roman" w:hint="default"/>
      </w:rPr>
    </w:lvl>
  </w:abstractNum>
  <w:abstractNum w:abstractNumId="12">
    <w:nsid w:val="209D4D22"/>
    <w:multiLevelType w:val="hybridMultilevel"/>
    <w:tmpl w:val="29EEDB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5FD0F5F"/>
    <w:multiLevelType w:val="singleLevel"/>
    <w:tmpl w:val="D49624A6"/>
    <w:lvl w:ilvl="0">
      <w:start w:val="1"/>
      <w:numFmt w:val="lowerLetter"/>
      <w:lvlText w:val="%1."/>
      <w:lvlJc w:val="left"/>
      <w:pPr>
        <w:tabs>
          <w:tab w:val="num" w:pos="1080"/>
        </w:tabs>
        <w:ind w:left="1080" w:hanging="360"/>
      </w:pPr>
      <w:rPr>
        <w:rFonts w:cs="Times New Roman" w:hint="default"/>
      </w:rPr>
    </w:lvl>
  </w:abstractNum>
  <w:abstractNum w:abstractNumId="14">
    <w:nsid w:val="2B25666E"/>
    <w:multiLevelType w:val="hybridMultilevel"/>
    <w:tmpl w:val="8286D1D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C4C143A"/>
    <w:multiLevelType w:val="hybridMultilevel"/>
    <w:tmpl w:val="2870B6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38B07DF"/>
    <w:multiLevelType w:val="hybridMultilevel"/>
    <w:tmpl w:val="4184BD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522E"/>
    <w:multiLevelType w:val="hybridMultilevel"/>
    <w:tmpl w:val="27B2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653607"/>
    <w:multiLevelType w:val="hybridMultilevel"/>
    <w:tmpl w:val="F8C438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51F21F4"/>
    <w:multiLevelType w:val="singleLevel"/>
    <w:tmpl w:val="8DB85F0C"/>
    <w:lvl w:ilvl="0">
      <w:start w:val="1"/>
      <w:numFmt w:val="lowerLetter"/>
      <w:lvlText w:val="%1."/>
      <w:lvlJc w:val="left"/>
      <w:pPr>
        <w:tabs>
          <w:tab w:val="num" w:pos="1080"/>
        </w:tabs>
        <w:ind w:left="1080" w:hanging="360"/>
      </w:pPr>
      <w:rPr>
        <w:rFonts w:cs="Times New Roman" w:hint="default"/>
      </w:rPr>
    </w:lvl>
  </w:abstractNum>
  <w:abstractNum w:abstractNumId="20">
    <w:nsid w:val="375B6221"/>
    <w:multiLevelType w:val="singleLevel"/>
    <w:tmpl w:val="A1D285B2"/>
    <w:lvl w:ilvl="0">
      <w:start w:val="1"/>
      <w:numFmt w:val="lowerLetter"/>
      <w:lvlText w:val="%1."/>
      <w:lvlJc w:val="left"/>
      <w:pPr>
        <w:tabs>
          <w:tab w:val="num" w:pos="1080"/>
        </w:tabs>
        <w:ind w:left="1080" w:hanging="360"/>
      </w:pPr>
      <w:rPr>
        <w:rFonts w:cs="Times New Roman" w:hint="default"/>
      </w:rPr>
    </w:lvl>
  </w:abstractNum>
  <w:abstractNum w:abstractNumId="21">
    <w:nsid w:val="396636B6"/>
    <w:multiLevelType w:val="hybridMultilevel"/>
    <w:tmpl w:val="378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8325EF"/>
    <w:multiLevelType w:val="singleLevel"/>
    <w:tmpl w:val="E71E2B76"/>
    <w:lvl w:ilvl="0">
      <w:start w:val="1"/>
      <w:numFmt w:val="lowerLetter"/>
      <w:lvlText w:val="%1."/>
      <w:lvlJc w:val="left"/>
      <w:pPr>
        <w:tabs>
          <w:tab w:val="num" w:pos="1080"/>
        </w:tabs>
        <w:ind w:left="1080" w:hanging="360"/>
      </w:pPr>
      <w:rPr>
        <w:rFonts w:cs="Times New Roman" w:hint="default"/>
      </w:rPr>
    </w:lvl>
  </w:abstractNum>
  <w:abstractNum w:abstractNumId="23">
    <w:nsid w:val="39EE23E1"/>
    <w:multiLevelType w:val="hybridMultilevel"/>
    <w:tmpl w:val="185E3F2C"/>
    <w:lvl w:ilvl="0" w:tplc="B9604728">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ED3B45"/>
    <w:multiLevelType w:val="singleLevel"/>
    <w:tmpl w:val="EB2A478E"/>
    <w:lvl w:ilvl="0">
      <w:start w:val="1"/>
      <w:numFmt w:val="lowerLetter"/>
      <w:lvlText w:val="%1."/>
      <w:lvlJc w:val="left"/>
      <w:pPr>
        <w:tabs>
          <w:tab w:val="num" w:pos="1080"/>
        </w:tabs>
        <w:ind w:left="1080" w:hanging="360"/>
      </w:pPr>
      <w:rPr>
        <w:rFonts w:cs="Times New Roman" w:hint="default"/>
      </w:rPr>
    </w:lvl>
  </w:abstractNum>
  <w:abstractNum w:abstractNumId="25">
    <w:nsid w:val="4A5A1FDD"/>
    <w:multiLevelType w:val="hybridMultilevel"/>
    <w:tmpl w:val="C34CBF9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74015D"/>
    <w:multiLevelType w:val="hybridMultilevel"/>
    <w:tmpl w:val="8286D1D6"/>
    <w:lvl w:ilvl="0" w:tplc="0409000F">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C175802"/>
    <w:multiLevelType w:val="singleLevel"/>
    <w:tmpl w:val="00DEA298"/>
    <w:lvl w:ilvl="0">
      <w:start w:val="1"/>
      <w:numFmt w:val="lowerLetter"/>
      <w:lvlText w:val="%1."/>
      <w:lvlJc w:val="left"/>
      <w:pPr>
        <w:tabs>
          <w:tab w:val="num" w:pos="1080"/>
        </w:tabs>
        <w:ind w:left="1080" w:hanging="360"/>
      </w:pPr>
      <w:rPr>
        <w:rFonts w:cs="Times New Roman" w:hint="default"/>
      </w:rPr>
    </w:lvl>
  </w:abstractNum>
  <w:abstractNum w:abstractNumId="28">
    <w:nsid w:val="4C6D2643"/>
    <w:multiLevelType w:val="hybridMultilevel"/>
    <w:tmpl w:val="4A262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D40273F"/>
    <w:multiLevelType w:val="hybridMultilevel"/>
    <w:tmpl w:val="BF68AEDE"/>
    <w:lvl w:ilvl="0" w:tplc="E6FE2BA0">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E911E3F"/>
    <w:multiLevelType w:val="hybridMultilevel"/>
    <w:tmpl w:val="1904F1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627152"/>
    <w:multiLevelType w:val="singleLevel"/>
    <w:tmpl w:val="405ECC10"/>
    <w:lvl w:ilvl="0">
      <w:start w:val="1"/>
      <w:numFmt w:val="lowerLetter"/>
      <w:lvlText w:val="%1."/>
      <w:lvlJc w:val="left"/>
      <w:pPr>
        <w:tabs>
          <w:tab w:val="num" w:pos="1080"/>
        </w:tabs>
        <w:ind w:left="1080" w:hanging="360"/>
      </w:pPr>
      <w:rPr>
        <w:rFonts w:cs="Times New Roman" w:hint="default"/>
      </w:rPr>
    </w:lvl>
  </w:abstractNum>
  <w:abstractNum w:abstractNumId="32">
    <w:nsid w:val="653275A8"/>
    <w:multiLevelType w:val="hybridMultilevel"/>
    <w:tmpl w:val="01BCC3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66E5E1A"/>
    <w:multiLevelType w:val="hybridMultilevel"/>
    <w:tmpl w:val="37FE749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D1B7D75"/>
    <w:multiLevelType w:val="hybridMultilevel"/>
    <w:tmpl w:val="9BAE119A"/>
    <w:lvl w:ilvl="0" w:tplc="B9604728">
      <w:start w:val="1"/>
      <w:numFmt w:val="decimal"/>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6F182F43"/>
    <w:multiLevelType w:val="singleLevel"/>
    <w:tmpl w:val="B6C2C62C"/>
    <w:lvl w:ilvl="0">
      <w:start w:val="1"/>
      <w:numFmt w:val="lowerLetter"/>
      <w:lvlText w:val="%1."/>
      <w:lvlJc w:val="left"/>
      <w:pPr>
        <w:tabs>
          <w:tab w:val="num" w:pos="1080"/>
        </w:tabs>
        <w:ind w:left="1080" w:hanging="360"/>
      </w:pPr>
      <w:rPr>
        <w:rFonts w:cs="Times New Roman" w:hint="default"/>
      </w:rPr>
    </w:lvl>
  </w:abstractNum>
  <w:abstractNum w:abstractNumId="36">
    <w:nsid w:val="6F764CCF"/>
    <w:multiLevelType w:val="hybridMultilevel"/>
    <w:tmpl w:val="C9A2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33227F"/>
    <w:multiLevelType w:val="hybridMultilevel"/>
    <w:tmpl w:val="3AB6C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5D5578"/>
    <w:multiLevelType w:val="hybridMultilevel"/>
    <w:tmpl w:val="477AA94E"/>
    <w:lvl w:ilvl="0" w:tplc="1E503E92">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E6EC5"/>
    <w:multiLevelType w:val="hybridMultilevel"/>
    <w:tmpl w:val="9E42B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6643B7"/>
    <w:multiLevelType w:val="hybridMultilevel"/>
    <w:tmpl w:val="E796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4C5A75"/>
    <w:multiLevelType w:val="hybridMultilevel"/>
    <w:tmpl w:val="1C50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217FDA"/>
    <w:multiLevelType w:val="hybridMultilevel"/>
    <w:tmpl w:val="3F82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E1AD9"/>
    <w:multiLevelType w:val="hybridMultilevel"/>
    <w:tmpl w:val="3FC24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3"/>
  </w:num>
  <w:num w:numId="3">
    <w:abstractNumId w:val="15"/>
  </w:num>
  <w:num w:numId="4">
    <w:abstractNumId w:val="26"/>
  </w:num>
  <w:num w:numId="5">
    <w:abstractNumId w:val="23"/>
  </w:num>
  <w:num w:numId="6">
    <w:abstractNumId w:val="34"/>
  </w:num>
  <w:num w:numId="7">
    <w:abstractNumId w:val="14"/>
  </w:num>
  <w:num w:numId="8">
    <w:abstractNumId w:val="32"/>
  </w:num>
  <w:num w:numId="9">
    <w:abstractNumId w:val="0"/>
  </w:num>
  <w:num w:numId="10">
    <w:abstractNumId w:val="18"/>
  </w:num>
  <w:num w:numId="11">
    <w:abstractNumId w:val="30"/>
  </w:num>
  <w:num w:numId="12">
    <w:abstractNumId w:val="10"/>
  </w:num>
  <w:num w:numId="13">
    <w:abstractNumId w:val="42"/>
  </w:num>
  <w:num w:numId="14">
    <w:abstractNumId w:val="29"/>
  </w:num>
  <w:num w:numId="15">
    <w:abstractNumId w:val="3"/>
  </w:num>
  <w:num w:numId="16">
    <w:abstractNumId w:val="20"/>
  </w:num>
  <w:num w:numId="17">
    <w:abstractNumId w:val="24"/>
  </w:num>
  <w:num w:numId="18">
    <w:abstractNumId w:val="22"/>
  </w:num>
  <w:num w:numId="19">
    <w:abstractNumId w:val="31"/>
  </w:num>
  <w:num w:numId="20">
    <w:abstractNumId w:val="11"/>
  </w:num>
  <w:num w:numId="21">
    <w:abstractNumId w:val="27"/>
  </w:num>
  <w:num w:numId="22">
    <w:abstractNumId w:val="13"/>
  </w:num>
  <w:num w:numId="23">
    <w:abstractNumId w:val="19"/>
  </w:num>
  <w:num w:numId="24">
    <w:abstractNumId w:val="35"/>
  </w:num>
  <w:num w:numId="25">
    <w:abstractNumId w:val="16"/>
  </w:num>
  <w:num w:numId="26">
    <w:abstractNumId w:val="1"/>
  </w:num>
  <w:num w:numId="27">
    <w:abstractNumId w:val="8"/>
  </w:num>
  <w:num w:numId="28">
    <w:abstractNumId w:val="37"/>
  </w:num>
  <w:num w:numId="29">
    <w:abstractNumId w:val="43"/>
  </w:num>
  <w:num w:numId="30">
    <w:abstractNumId w:val="6"/>
  </w:num>
  <w:num w:numId="31">
    <w:abstractNumId w:val="39"/>
  </w:num>
  <w:num w:numId="32">
    <w:abstractNumId w:val="9"/>
  </w:num>
  <w:num w:numId="33">
    <w:abstractNumId w:val="28"/>
  </w:num>
  <w:num w:numId="34">
    <w:abstractNumId w:val="2"/>
  </w:num>
  <w:num w:numId="35">
    <w:abstractNumId w:val="38"/>
  </w:num>
  <w:num w:numId="36">
    <w:abstractNumId w:val="25"/>
  </w:num>
  <w:num w:numId="37">
    <w:abstractNumId w:val="4"/>
  </w:num>
  <w:num w:numId="38">
    <w:abstractNumId w:val="17"/>
  </w:num>
  <w:num w:numId="39">
    <w:abstractNumId w:val="40"/>
  </w:num>
  <w:num w:numId="40">
    <w:abstractNumId w:val="7"/>
  </w:num>
  <w:num w:numId="41">
    <w:abstractNumId w:val="36"/>
  </w:num>
  <w:num w:numId="42">
    <w:abstractNumId w:val="41"/>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29"/>
    <w:rsid w:val="00005B51"/>
    <w:rsid w:val="00006AB5"/>
    <w:rsid w:val="00016057"/>
    <w:rsid w:val="00030A65"/>
    <w:rsid w:val="00035CEA"/>
    <w:rsid w:val="000411AE"/>
    <w:rsid w:val="00065ED5"/>
    <w:rsid w:val="00071648"/>
    <w:rsid w:val="00075B60"/>
    <w:rsid w:val="000766B5"/>
    <w:rsid w:val="0009693D"/>
    <w:rsid w:val="000D1764"/>
    <w:rsid w:val="001043AF"/>
    <w:rsid w:val="00126E7A"/>
    <w:rsid w:val="0013687A"/>
    <w:rsid w:val="00140DB0"/>
    <w:rsid w:val="0017353B"/>
    <w:rsid w:val="00195952"/>
    <w:rsid w:val="001C0C39"/>
    <w:rsid w:val="001F6ABB"/>
    <w:rsid w:val="002545FD"/>
    <w:rsid w:val="00277DA1"/>
    <w:rsid w:val="00280B11"/>
    <w:rsid w:val="00281C2F"/>
    <w:rsid w:val="0028369D"/>
    <w:rsid w:val="0029034C"/>
    <w:rsid w:val="002952F5"/>
    <w:rsid w:val="002C660F"/>
    <w:rsid w:val="002F45D7"/>
    <w:rsid w:val="002F7EA0"/>
    <w:rsid w:val="003201AA"/>
    <w:rsid w:val="00323079"/>
    <w:rsid w:val="003545BB"/>
    <w:rsid w:val="00356C53"/>
    <w:rsid w:val="0036711C"/>
    <w:rsid w:val="00374E61"/>
    <w:rsid w:val="003A281F"/>
    <w:rsid w:val="003A3D18"/>
    <w:rsid w:val="003C7CF6"/>
    <w:rsid w:val="003F13D1"/>
    <w:rsid w:val="004216A1"/>
    <w:rsid w:val="00424EEA"/>
    <w:rsid w:val="00431D6F"/>
    <w:rsid w:val="004419EC"/>
    <w:rsid w:val="00450113"/>
    <w:rsid w:val="004527DC"/>
    <w:rsid w:val="0045671A"/>
    <w:rsid w:val="00481799"/>
    <w:rsid w:val="004849CB"/>
    <w:rsid w:val="004C0829"/>
    <w:rsid w:val="004F0564"/>
    <w:rsid w:val="004F2AC2"/>
    <w:rsid w:val="004F50B0"/>
    <w:rsid w:val="00513730"/>
    <w:rsid w:val="00516373"/>
    <w:rsid w:val="0053197C"/>
    <w:rsid w:val="0055082C"/>
    <w:rsid w:val="00574B8A"/>
    <w:rsid w:val="00575AAA"/>
    <w:rsid w:val="005768F4"/>
    <w:rsid w:val="005811E8"/>
    <w:rsid w:val="00590AAF"/>
    <w:rsid w:val="00592E7F"/>
    <w:rsid w:val="005A4F7E"/>
    <w:rsid w:val="005A6175"/>
    <w:rsid w:val="005D1808"/>
    <w:rsid w:val="005D68A3"/>
    <w:rsid w:val="005F217F"/>
    <w:rsid w:val="00601E56"/>
    <w:rsid w:val="00606452"/>
    <w:rsid w:val="00625B5F"/>
    <w:rsid w:val="00626383"/>
    <w:rsid w:val="006473B9"/>
    <w:rsid w:val="006556CD"/>
    <w:rsid w:val="006615B3"/>
    <w:rsid w:val="006660C8"/>
    <w:rsid w:val="00685244"/>
    <w:rsid w:val="0069163D"/>
    <w:rsid w:val="006C5EDF"/>
    <w:rsid w:val="006E5EBB"/>
    <w:rsid w:val="007351E1"/>
    <w:rsid w:val="00741665"/>
    <w:rsid w:val="00753D0E"/>
    <w:rsid w:val="007601CB"/>
    <w:rsid w:val="00774676"/>
    <w:rsid w:val="00776C34"/>
    <w:rsid w:val="007902E3"/>
    <w:rsid w:val="007B6F57"/>
    <w:rsid w:val="007C42DE"/>
    <w:rsid w:val="007D79B4"/>
    <w:rsid w:val="007E71F3"/>
    <w:rsid w:val="00831676"/>
    <w:rsid w:val="0084668E"/>
    <w:rsid w:val="008821AB"/>
    <w:rsid w:val="008B0D76"/>
    <w:rsid w:val="008E35CD"/>
    <w:rsid w:val="00912386"/>
    <w:rsid w:val="0092057A"/>
    <w:rsid w:val="00926BD0"/>
    <w:rsid w:val="009314E7"/>
    <w:rsid w:val="00931AF2"/>
    <w:rsid w:val="009477D9"/>
    <w:rsid w:val="009D5ABE"/>
    <w:rsid w:val="009E0821"/>
    <w:rsid w:val="00A256C4"/>
    <w:rsid w:val="00A62E91"/>
    <w:rsid w:val="00AE27B5"/>
    <w:rsid w:val="00B3485A"/>
    <w:rsid w:val="00B70006"/>
    <w:rsid w:val="00BD73A4"/>
    <w:rsid w:val="00BF1ABC"/>
    <w:rsid w:val="00BF43C8"/>
    <w:rsid w:val="00C11E86"/>
    <w:rsid w:val="00C368B9"/>
    <w:rsid w:val="00C7448E"/>
    <w:rsid w:val="00C85D66"/>
    <w:rsid w:val="00CB7287"/>
    <w:rsid w:val="00CC0C2C"/>
    <w:rsid w:val="00CD6563"/>
    <w:rsid w:val="00CE57C0"/>
    <w:rsid w:val="00D41060"/>
    <w:rsid w:val="00D46B03"/>
    <w:rsid w:val="00D70D19"/>
    <w:rsid w:val="00D73D82"/>
    <w:rsid w:val="00DB4DC0"/>
    <w:rsid w:val="00DB56FA"/>
    <w:rsid w:val="00DD2709"/>
    <w:rsid w:val="00DE5C47"/>
    <w:rsid w:val="00DF0C16"/>
    <w:rsid w:val="00E11F18"/>
    <w:rsid w:val="00E22977"/>
    <w:rsid w:val="00E44A97"/>
    <w:rsid w:val="00E4525A"/>
    <w:rsid w:val="00E73115"/>
    <w:rsid w:val="00EC2E85"/>
    <w:rsid w:val="00EE1C2D"/>
    <w:rsid w:val="00EF5888"/>
    <w:rsid w:val="00F31293"/>
    <w:rsid w:val="00F43293"/>
    <w:rsid w:val="00F51BB8"/>
    <w:rsid w:val="00F772D5"/>
    <w:rsid w:val="00F94ADD"/>
    <w:rsid w:val="00FE71FC"/>
    <w:rsid w:val="00FF5A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E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0F"/>
    <w:rPr>
      <w:rFonts w:eastAsia="Batang"/>
      <w:sz w:val="24"/>
      <w:szCs w:val="24"/>
    </w:rPr>
  </w:style>
  <w:style w:type="paragraph" w:styleId="Heading2">
    <w:name w:val="heading 2"/>
    <w:basedOn w:val="Normal"/>
    <w:link w:val="Heading2Char"/>
    <w:uiPriority w:val="9"/>
    <w:qFormat/>
    <w:locked/>
    <w:rsid w:val="002F45D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60F"/>
    <w:rPr>
      <w:rFonts w:cs="Times New Roman"/>
      <w:color w:val="0000FF"/>
      <w:u w:val="single"/>
    </w:rPr>
  </w:style>
  <w:style w:type="paragraph" w:styleId="Title">
    <w:name w:val="Title"/>
    <w:basedOn w:val="Normal"/>
    <w:link w:val="TitleChar"/>
    <w:uiPriority w:val="99"/>
    <w:qFormat/>
    <w:rsid w:val="002C660F"/>
    <w:pPr>
      <w:jc w:val="center"/>
    </w:pPr>
    <w:rPr>
      <w:b/>
      <w:sz w:val="28"/>
      <w:szCs w:val="28"/>
    </w:rPr>
  </w:style>
  <w:style w:type="character" w:customStyle="1" w:styleId="TitleChar">
    <w:name w:val="Title Char"/>
    <w:basedOn w:val="DefaultParagraphFont"/>
    <w:link w:val="Title"/>
    <w:uiPriority w:val="99"/>
    <w:locked/>
    <w:rsid w:val="00A62E91"/>
    <w:rPr>
      <w:rFonts w:ascii="Cambria" w:hAnsi="Cambria" w:cs="Times New Roman"/>
      <w:b/>
      <w:bCs/>
      <w:kern w:val="28"/>
      <w:sz w:val="32"/>
      <w:szCs w:val="32"/>
    </w:rPr>
  </w:style>
  <w:style w:type="paragraph" w:styleId="NormalWeb">
    <w:name w:val="Normal (Web)"/>
    <w:basedOn w:val="Normal"/>
    <w:uiPriority w:val="99"/>
    <w:rsid w:val="00831676"/>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B34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E91"/>
    <w:rPr>
      <w:rFonts w:eastAsia="Batang" w:cs="Times New Roman"/>
      <w:sz w:val="2"/>
    </w:rPr>
  </w:style>
  <w:style w:type="character" w:styleId="FollowedHyperlink">
    <w:name w:val="FollowedHyperlink"/>
    <w:basedOn w:val="DefaultParagraphFont"/>
    <w:uiPriority w:val="99"/>
    <w:rsid w:val="006C5EDF"/>
    <w:rPr>
      <w:rFonts w:cs="Times New Roman"/>
      <w:color w:val="606420"/>
      <w:u w:val="single"/>
    </w:rPr>
  </w:style>
  <w:style w:type="table" w:styleId="TableGrid">
    <w:name w:val="Table Grid"/>
    <w:basedOn w:val="TableNormal"/>
    <w:uiPriority w:val="99"/>
    <w:rsid w:val="001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1">
    <w:name w:val="EmailStyle231"/>
    <w:basedOn w:val="DefaultParagraphFont"/>
    <w:uiPriority w:val="99"/>
    <w:semiHidden/>
    <w:rsid w:val="00CE57C0"/>
    <w:rPr>
      <w:rFonts w:ascii="Arial" w:hAnsi="Arial" w:cs="Arial"/>
      <w:color w:val="000080"/>
      <w:sz w:val="20"/>
      <w:szCs w:val="20"/>
    </w:rPr>
  </w:style>
  <w:style w:type="paragraph" w:styleId="Footer">
    <w:name w:val="footer"/>
    <w:basedOn w:val="Normal"/>
    <w:link w:val="FooterChar"/>
    <w:uiPriority w:val="99"/>
    <w:rsid w:val="00E11F18"/>
    <w:pPr>
      <w:tabs>
        <w:tab w:val="center" w:pos="4320"/>
        <w:tab w:val="right" w:pos="8640"/>
      </w:tabs>
    </w:pPr>
  </w:style>
  <w:style w:type="character" w:customStyle="1" w:styleId="FooterChar">
    <w:name w:val="Footer Char"/>
    <w:basedOn w:val="DefaultParagraphFont"/>
    <w:link w:val="Footer"/>
    <w:uiPriority w:val="99"/>
    <w:semiHidden/>
    <w:locked/>
    <w:rsid w:val="00601E56"/>
    <w:rPr>
      <w:rFonts w:eastAsia="Batang" w:cs="Times New Roman"/>
      <w:sz w:val="24"/>
      <w:szCs w:val="24"/>
    </w:rPr>
  </w:style>
  <w:style w:type="character" w:styleId="PageNumber">
    <w:name w:val="page number"/>
    <w:basedOn w:val="DefaultParagraphFont"/>
    <w:uiPriority w:val="99"/>
    <w:rsid w:val="00E11F18"/>
    <w:rPr>
      <w:rFonts w:cs="Times New Roman"/>
    </w:rPr>
  </w:style>
  <w:style w:type="paragraph" w:styleId="Header">
    <w:name w:val="header"/>
    <w:basedOn w:val="Normal"/>
    <w:link w:val="HeaderChar"/>
    <w:uiPriority w:val="99"/>
    <w:rsid w:val="008821AB"/>
    <w:pPr>
      <w:tabs>
        <w:tab w:val="center" w:pos="4320"/>
        <w:tab w:val="right" w:pos="8640"/>
      </w:tabs>
    </w:pPr>
  </w:style>
  <w:style w:type="character" w:customStyle="1" w:styleId="HeaderChar">
    <w:name w:val="Header Char"/>
    <w:basedOn w:val="DefaultParagraphFont"/>
    <w:link w:val="Header"/>
    <w:uiPriority w:val="99"/>
    <w:semiHidden/>
    <w:rsid w:val="001D5F69"/>
    <w:rPr>
      <w:rFonts w:eastAsia="Batang"/>
      <w:sz w:val="24"/>
      <w:szCs w:val="24"/>
    </w:rPr>
  </w:style>
  <w:style w:type="paragraph" w:styleId="ListParagraph">
    <w:name w:val="List Paragraph"/>
    <w:basedOn w:val="Normal"/>
    <w:uiPriority w:val="34"/>
    <w:qFormat/>
    <w:rsid w:val="006660C8"/>
    <w:pPr>
      <w:ind w:left="720"/>
      <w:contextualSpacing/>
    </w:pPr>
  </w:style>
  <w:style w:type="character" w:customStyle="1" w:styleId="apple-converted-space">
    <w:name w:val="apple-converted-space"/>
    <w:basedOn w:val="DefaultParagraphFont"/>
    <w:rsid w:val="002F45D7"/>
  </w:style>
  <w:style w:type="character" w:customStyle="1" w:styleId="Heading2Char">
    <w:name w:val="Heading 2 Char"/>
    <w:basedOn w:val="DefaultParagraphFont"/>
    <w:link w:val="Heading2"/>
    <w:uiPriority w:val="9"/>
    <w:rsid w:val="002F45D7"/>
    <w:rPr>
      <w:b/>
      <w:bCs/>
      <w:sz w:val="36"/>
      <w:szCs w:val="36"/>
    </w:rPr>
  </w:style>
  <w:style w:type="paragraph" w:customStyle="1" w:styleId="Default">
    <w:name w:val="Default"/>
    <w:rsid w:val="007E71F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0F"/>
    <w:rPr>
      <w:rFonts w:eastAsia="Batang"/>
      <w:sz w:val="24"/>
      <w:szCs w:val="24"/>
    </w:rPr>
  </w:style>
  <w:style w:type="paragraph" w:styleId="Heading2">
    <w:name w:val="heading 2"/>
    <w:basedOn w:val="Normal"/>
    <w:link w:val="Heading2Char"/>
    <w:uiPriority w:val="9"/>
    <w:qFormat/>
    <w:locked/>
    <w:rsid w:val="002F45D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660F"/>
    <w:rPr>
      <w:rFonts w:cs="Times New Roman"/>
      <w:color w:val="0000FF"/>
      <w:u w:val="single"/>
    </w:rPr>
  </w:style>
  <w:style w:type="paragraph" w:styleId="Title">
    <w:name w:val="Title"/>
    <w:basedOn w:val="Normal"/>
    <w:link w:val="TitleChar"/>
    <w:uiPriority w:val="99"/>
    <w:qFormat/>
    <w:rsid w:val="002C660F"/>
    <w:pPr>
      <w:jc w:val="center"/>
    </w:pPr>
    <w:rPr>
      <w:b/>
      <w:sz w:val="28"/>
      <w:szCs w:val="28"/>
    </w:rPr>
  </w:style>
  <w:style w:type="character" w:customStyle="1" w:styleId="TitleChar">
    <w:name w:val="Title Char"/>
    <w:basedOn w:val="DefaultParagraphFont"/>
    <w:link w:val="Title"/>
    <w:uiPriority w:val="99"/>
    <w:locked/>
    <w:rsid w:val="00A62E91"/>
    <w:rPr>
      <w:rFonts w:ascii="Cambria" w:hAnsi="Cambria" w:cs="Times New Roman"/>
      <w:b/>
      <w:bCs/>
      <w:kern w:val="28"/>
      <w:sz w:val="32"/>
      <w:szCs w:val="32"/>
    </w:rPr>
  </w:style>
  <w:style w:type="paragraph" w:styleId="NormalWeb">
    <w:name w:val="Normal (Web)"/>
    <w:basedOn w:val="Normal"/>
    <w:uiPriority w:val="99"/>
    <w:rsid w:val="00831676"/>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B34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E91"/>
    <w:rPr>
      <w:rFonts w:eastAsia="Batang" w:cs="Times New Roman"/>
      <w:sz w:val="2"/>
    </w:rPr>
  </w:style>
  <w:style w:type="character" w:styleId="FollowedHyperlink">
    <w:name w:val="FollowedHyperlink"/>
    <w:basedOn w:val="DefaultParagraphFont"/>
    <w:uiPriority w:val="99"/>
    <w:rsid w:val="006C5EDF"/>
    <w:rPr>
      <w:rFonts w:cs="Times New Roman"/>
      <w:color w:val="606420"/>
      <w:u w:val="single"/>
    </w:rPr>
  </w:style>
  <w:style w:type="table" w:styleId="TableGrid">
    <w:name w:val="Table Grid"/>
    <w:basedOn w:val="TableNormal"/>
    <w:uiPriority w:val="99"/>
    <w:rsid w:val="001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1">
    <w:name w:val="EmailStyle231"/>
    <w:basedOn w:val="DefaultParagraphFont"/>
    <w:uiPriority w:val="99"/>
    <w:semiHidden/>
    <w:rsid w:val="00CE57C0"/>
    <w:rPr>
      <w:rFonts w:ascii="Arial" w:hAnsi="Arial" w:cs="Arial"/>
      <w:color w:val="000080"/>
      <w:sz w:val="20"/>
      <w:szCs w:val="20"/>
    </w:rPr>
  </w:style>
  <w:style w:type="paragraph" w:styleId="Footer">
    <w:name w:val="footer"/>
    <w:basedOn w:val="Normal"/>
    <w:link w:val="FooterChar"/>
    <w:uiPriority w:val="99"/>
    <w:rsid w:val="00E11F18"/>
    <w:pPr>
      <w:tabs>
        <w:tab w:val="center" w:pos="4320"/>
        <w:tab w:val="right" w:pos="8640"/>
      </w:tabs>
    </w:pPr>
  </w:style>
  <w:style w:type="character" w:customStyle="1" w:styleId="FooterChar">
    <w:name w:val="Footer Char"/>
    <w:basedOn w:val="DefaultParagraphFont"/>
    <w:link w:val="Footer"/>
    <w:uiPriority w:val="99"/>
    <w:semiHidden/>
    <w:locked/>
    <w:rsid w:val="00601E56"/>
    <w:rPr>
      <w:rFonts w:eastAsia="Batang" w:cs="Times New Roman"/>
      <w:sz w:val="24"/>
      <w:szCs w:val="24"/>
    </w:rPr>
  </w:style>
  <w:style w:type="character" w:styleId="PageNumber">
    <w:name w:val="page number"/>
    <w:basedOn w:val="DefaultParagraphFont"/>
    <w:uiPriority w:val="99"/>
    <w:rsid w:val="00E11F18"/>
    <w:rPr>
      <w:rFonts w:cs="Times New Roman"/>
    </w:rPr>
  </w:style>
  <w:style w:type="paragraph" w:styleId="Header">
    <w:name w:val="header"/>
    <w:basedOn w:val="Normal"/>
    <w:link w:val="HeaderChar"/>
    <w:uiPriority w:val="99"/>
    <w:rsid w:val="008821AB"/>
    <w:pPr>
      <w:tabs>
        <w:tab w:val="center" w:pos="4320"/>
        <w:tab w:val="right" w:pos="8640"/>
      </w:tabs>
    </w:pPr>
  </w:style>
  <w:style w:type="character" w:customStyle="1" w:styleId="HeaderChar">
    <w:name w:val="Header Char"/>
    <w:basedOn w:val="DefaultParagraphFont"/>
    <w:link w:val="Header"/>
    <w:uiPriority w:val="99"/>
    <w:semiHidden/>
    <w:rsid w:val="001D5F69"/>
    <w:rPr>
      <w:rFonts w:eastAsia="Batang"/>
      <w:sz w:val="24"/>
      <w:szCs w:val="24"/>
    </w:rPr>
  </w:style>
  <w:style w:type="paragraph" w:styleId="ListParagraph">
    <w:name w:val="List Paragraph"/>
    <w:basedOn w:val="Normal"/>
    <w:uiPriority w:val="34"/>
    <w:qFormat/>
    <w:rsid w:val="006660C8"/>
    <w:pPr>
      <w:ind w:left="720"/>
      <w:contextualSpacing/>
    </w:pPr>
  </w:style>
  <w:style w:type="character" w:customStyle="1" w:styleId="apple-converted-space">
    <w:name w:val="apple-converted-space"/>
    <w:basedOn w:val="DefaultParagraphFont"/>
    <w:rsid w:val="002F45D7"/>
  </w:style>
  <w:style w:type="character" w:customStyle="1" w:styleId="Heading2Char">
    <w:name w:val="Heading 2 Char"/>
    <w:basedOn w:val="DefaultParagraphFont"/>
    <w:link w:val="Heading2"/>
    <w:uiPriority w:val="9"/>
    <w:rsid w:val="002F45D7"/>
    <w:rPr>
      <w:b/>
      <w:bCs/>
      <w:sz w:val="36"/>
      <w:szCs w:val="36"/>
    </w:rPr>
  </w:style>
  <w:style w:type="paragraph" w:customStyle="1" w:styleId="Default">
    <w:name w:val="Default"/>
    <w:rsid w:val="007E71F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948">
      <w:marLeft w:val="0"/>
      <w:marRight w:val="0"/>
      <w:marTop w:val="0"/>
      <w:marBottom w:val="0"/>
      <w:divBdr>
        <w:top w:val="none" w:sz="0" w:space="0" w:color="auto"/>
        <w:left w:val="none" w:sz="0" w:space="0" w:color="auto"/>
        <w:bottom w:val="none" w:sz="0" w:space="0" w:color="auto"/>
        <w:right w:val="none" w:sz="0" w:space="0" w:color="auto"/>
      </w:divBdr>
      <w:divsChild>
        <w:div w:id="96603951">
          <w:marLeft w:val="0"/>
          <w:marRight w:val="0"/>
          <w:marTop w:val="0"/>
          <w:marBottom w:val="0"/>
          <w:divBdr>
            <w:top w:val="none" w:sz="0" w:space="0" w:color="auto"/>
            <w:left w:val="none" w:sz="0" w:space="0" w:color="auto"/>
            <w:bottom w:val="none" w:sz="0" w:space="0" w:color="auto"/>
            <w:right w:val="none" w:sz="0" w:space="0" w:color="auto"/>
          </w:divBdr>
          <w:divsChild>
            <w:div w:id="96603949">
              <w:marLeft w:val="0"/>
              <w:marRight w:val="0"/>
              <w:marTop w:val="0"/>
              <w:marBottom w:val="0"/>
              <w:divBdr>
                <w:top w:val="none" w:sz="0" w:space="0" w:color="auto"/>
                <w:left w:val="none" w:sz="0" w:space="0" w:color="auto"/>
                <w:bottom w:val="none" w:sz="0" w:space="0" w:color="auto"/>
                <w:right w:val="none" w:sz="0" w:space="0" w:color="auto"/>
              </w:divBdr>
              <w:divsChild>
                <w:div w:id="96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3950">
      <w:marLeft w:val="0"/>
      <w:marRight w:val="0"/>
      <w:marTop w:val="0"/>
      <w:marBottom w:val="0"/>
      <w:divBdr>
        <w:top w:val="none" w:sz="0" w:space="0" w:color="auto"/>
        <w:left w:val="none" w:sz="0" w:space="0" w:color="auto"/>
        <w:bottom w:val="none" w:sz="0" w:space="0" w:color="auto"/>
        <w:right w:val="none" w:sz="0" w:space="0" w:color="auto"/>
      </w:divBdr>
      <w:divsChild>
        <w:div w:id="96603953">
          <w:marLeft w:val="0"/>
          <w:marRight w:val="0"/>
          <w:marTop w:val="0"/>
          <w:marBottom w:val="0"/>
          <w:divBdr>
            <w:top w:val="none" w:sz="0" w:space="0" w:color="auto"/>
            <w:left w:val="none" w:sz="0" w:space="0" w:color="auto"/>
            <w:bottom w:val="none" w:sz="0" w:space="0" w:color="auto"/>
            <w:right w:val="none" w:sz="0" w:space="0" w:color="auto"/>
          </w:divBdr>
          <w:divsChild>
            <w:div w:id="96603947">
              <w:marLeft w:val="0"/>
              <w:marRight w:val="0"/>
              <w:marTop w:val="0"/>
              <w:marBottom w:val="0"/>
              <w:divBdr>
                <w:top w:val="none" w:sz="0" w:space="0" w:color="auto"/>
                <w:left w:val="none" w:sz="0" w:space="0" w:color="auto"/>
                <w:bottom w:val="none" w:sz="0" w:space="0" w:color="auto"/>
                <w:right w:val="none" w:sz="0" w:space="0" w:color="auto"/>
              </w:divBdr>
              <w:divsChild>
                <w:div w:id="966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3955">
      <w:marLeft w:val="0"/>
      <w:marRight w:val="0"/>
      <w:marTop w:val="0"/>
      <w:marBottom w:val="0"/>
      <w:divBdr>
        <w:top w:val="none" w:sz="0" w:space="0" w:color="auto"/>
        <w:left w:val="none" w:sz="0" w:space="0" w:color="auto"/>
        <w:bottom w:val="none" w:sz="0" w:space="0" w:color="auto"/>
        <w:right w:val="none" w:sz="0" w:space="0" w:color="auto"/>
      </w:divBdr>
    </w:div>
    <w:div w:id="672339355">
      <w:bodyDiv w:val="1"/>
      <w:marLeft w:val="0"/>
      <w:marRight w:val="0"/>
      <w:marTop w:val="0"/>
      <w:marBottom w:val="0"/>
      <w:divBdr>
        <w:top w:val="none" w:sz="0" w:space="0" w:color="auto"/>
        <w:left w:val="none" w:sz="0" w:space="0" w:color="auto"/>
        <w:bottom w:val="none" w:sz="0" w:space="0" w:color="auto"/>
        <w:right w:val="none" w:sz="0" w:space="0" w:color="auto"/>
      </w:divBdr>
    </w:div>
    <w:div w:id="705839159">
      <w:bodyDiv w:val="1"/>
      <w:marLeft w:val="0"/>
      <w:marRight w:val="0"/>
      <w:marTop w:val="0"/>
      <w:marBottom w:val="0"/>
      <w:divBdr>
        <w:top w:val="none" w:sz="0" w:space="0" w:color="auto"/>
        <w:left w:val="none" w:sz="0" w:space="0" w:color="auto"/>
        <w:bottom w:val="none" w:sz="0" w:space="0" w:color="auto"/>
        <w:right w:val="none" w:sz="0" w:space="0" w:color="auto"/>
      </w:divBdr>
    </w:div>
    <w:div w:id="1640306346">
      <w:bodyDiv w:val="1"/>
      <w:marLeft w:val="0"/>
      <w:marRight w:val="0"/>
      <w:marTop w:val="0"/>
      <w:marBottom w:val="0"/>
      <w:divBdr>
        <w:top w:val="none" w:sz="0" w:space="0" w:color="auto"/>
        <w:left w:val="none" w:sz="0" w:space="0" w:color="auto"/>
        <w:bottom w:val="none" w:sz="0" w:space="0" w:color="auto"/>
        <w:right w:val="none" w:sz="0" w:space="0" w:color="auto"/>
      </w:divBdr>
    </w:div>
    <w:div w:id="21146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acpub.stjohns.edu/~sees/FMsite/index.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7473-70BC-40BE-BDFC-09F27424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Pharmacy IV Preparations for PGY1 Pharmacy Resident</vt:lpstr>
    </vt:vector>
  </TitlesOfParts>
  <Company>BLHC</Company>
  <LinksUpToDate>false</LinksUpToDate>
  <CharactersWithSpaces>11355</CharactersWithSpaces>
  <SharedDoc>false</SharedDoc>
  <HLinks>
    <vt:vector size="6" baseType="variant">
      <vt:variant>
        <vt:i4>5177347</vt:i4>
      </vt:variant>
      <vt:variant>
        <vt:i4>0</vt:i4>
      </vt:variant>
      <vt:variant>
        <vt:i4>0</vt:i4>
      </vt:variant>
      <vt:variant>
        <vt:i4>5</vt:i4>
      </vt:variant>
      <vt:variant>
        <vt:lpwstr>http://facpub.stjohns.edu/~sees/FMsite/index.shtm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IV Preparations for PGY1 Pharmacy Resident</dc:title>
  <dc:creator>BLHUSER</dc:creator>
  <cp:lastModifiedBy>See, Sharon</cp:lastModifiedBy>
  <cp:revision>16</cp:revision>
  <cp:lastPrinted>2011-07-19T16:35:00Z</cp:lastPrinted>
  <dcterms:created xsi:type="dcterms:W3CDTF">2017-09-27T18:02:00Z</dcterms:created>
  <dcterms:modified xsi:type="dcterms:W3CDTF">2018-01-25T16:52:00Z</dcterms:modified>
</cp:coreProperties>
</file>